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17"/>
        <w:gridCol w:w="3147"/>
        <w:gridCol w:w="3239"/>
        <w:gridCol w:w="2816"/>
        <w:gridCol w:w="2816"/>
        <w:gridCol w:w="2816"/>
        <w:gridCol w:w="3273"/>
      </w:tblGrid>
      <w:tr w:rsidR="003C3DD5" w:rsidRPr="00E80BBD" w14:paraId="14416B0F" w14:textId="77777777" w:rsidTr="00C631EB">
        <w:trPr>
          <w:trHeight w:val="113"/>
        </w:trPr>
        <w:tc>
          <w:tcPr>
            <w:tcW w:w="673" w:type="pct"/>
            <w:shd w:val="clear" w:color="auto" w:fill="FF0000"/>
          </w:tcPr>
          <w:p w14:paraId="2867BC87" w14:textId="77777777" w:rsidR="00A66BE8" w:rsidRPr="00E80BBD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E80BBD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27" w:type="pct"/>
            <w:gridSpan w:val="6"/>
            <w:shd w:val="clear" w:color="auto" w:fill="FF0000"/>
          </w:tcPr>
          <w:p w14:paraId="488AEA0A" w14:textId="4DA45850" w:rsidR="00A66BE8" w:rsidRPr="00E80BBD" w:rsidRDefault="0052006A" w:rsidP="00890A1C">
            <w:p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Child Learning and Development </w:t>
            </w:r>
          </w:p>
        </w:tc>
      </w:tr>
      <w:tr w:rsidR="003C3DD5" w:rsidRPr="00E80BBD" w14:paraId="09A6B724" w14:textId="77777777" w:rsidTr="00C631EB">
        <w:tc>
          <w:tcPr>
            <w:tcW w:w="673" w:type="pct"/>
            <w:shd w:val="clear" w:color="auto" w:fill="FF7575"/>
          </w:tcPr>
          <w:p w14:paraId="2EB854E5" w14:textId="77777777" w:rsidR="00A66BE8" w:rsidRPr="00E80BBD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E80BBD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27" w:type="pct"/>
            <w:gridSpan w:val="6"/>
            <w:shd w:val="clear" w:color="auto" w:fill="FF7575"/>
          </w:tcPr>
          <w:p w14:paraId="332ABD23" w14:textId="620E4678" w:rsidR="00A66BE8" w:rsidRPr="00E80BBD" w:rsidRDefault="004176C2" w:rsidP="3CD8A120">
            <w:p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>Diversity</w:t>
            </w:r>
            <w:r w:rsidR="7C2FCF86" w:rsidRPr="3CD8A120">
              <w:rPr>
                <w:rFonts w:cs="Arial"/>
                <w:sz w:val="22"/>
              </w:rPr>
              <w:t xml:space="preserve"> </w:t>
            </w:r>
            <w:r w:rsidRPr="3CD8A120">
              <w:rPr>
                <w:rFonts w:cs="Arial"/>
                <w:sz w:val="22"/>
              </w:rPr>
              <w:t>and Inclus</w:t>
            </w:r>
            <w:r w:rsidR="00F0468E" w:rsidRPr="3CD8A120">
              <w:rPr>
                <w:rFonts w:cs="Arial"/>
                <w:sz w:val="22"/>
              </w:rPr>
              <w:t>ion</w:t>
            </w:r>
          </w:p>
        </w:tc>
      </w:tr>
      <w:tr w:rsidR="003C3DD5" w:rsidRPr="00E80BBD" w14:paraId="33406731" w14:textId="77777777" w:rsidTr="00C631EB">
        <w:tc>
          <w:tcPr>
            <w:tcW w:w="673" w:type="pct"/>
            <w:shd w:val="clear" w:color="auto" w:fill="FFA7A7"/>
          </w:tcPr>
          <w:p w14:paraId="709DA477" w14:textId="77777777" w:rsidR="00A66BE8" w:rsidRPr="00E80BBD" w:rsidRDefault="00A66BE8" w:rsidP="5747E8DE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E80BBD">
              <w:rPr>
                <w:rFonts w:cs="Arial"/>
                <w:b/>
                <w:bCs/>
                <w:sz w:val="22"/>
              </w:rPr>
              <w:t>TSC Description</w:t>
            </w:r>
          </w:p>
          <w:p w14:paraId="5BCCA83C" w14:textId="77777777" w:rsidR="00A517EE" w:rsidRPr="00E80BBD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327" w:type="pct"/>
            <w:gridSpan w:val="6"/>
            <w:shd w:val="clear" w:color="auto" w:fill="FFA7A7"/>
          </w:tcPr>
          <w:p w14:paraId="555EDC90" w14:textId="7347FA48" w:rsidR="00F712AC" w:rsidRPr="00E80BBD" w:rsidRDefault="61CBD89A" w:rsidP="00F45F43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3CD8A120">
              <w:rPr>
                <w:rFonts w:cs="Arial"/>
                <w:sz w:val="22"/>
                <w:lang w:val="en-US"/>
              </w:rPr>
              <w:t>Implement diversity and inclus</w:t>
            </w:r>
            <w:r w:rsidR="00F45F43">
              <w:rPr>
                <w:rFonts w:cs="Arial"/>
                <w:sz w:val="22"/>
                <w:lang w:val="en-US"/>
              </w:rPr>
              <w:t>ive</w:t>
            </w:r>
            <w:r w:rsidRPr="3CD8A120">
              <w:rPr>
                <w:rFonts w:cs="Arial"/>
                <w:sz w:val="22"/>
                <w:lang w:val="en-US"/>
              </w:rPr>
              <w:t xml:space="preserve"> practices and strategies </w:t>
            </w:r>
            <w:r w:rsidR="16DDF8C3" w:rsidRPr="3CD8A120">
              <w:rPr>
                <w:rFonts w:cs="Arial"/>
                <w:sz w:val="22"/>
                <w:lang w:val="en-US"/>
              </w:rPr>
              <w:t xml:space="preserve">to raise awareness and ensure meaningful participation for all children </w:t>
            </w:r>
          </w:p>
        </w:tc>
      </w:tr>
      <w:tr w:rsidR="003C3DD5" w:rsidRPr="00E80BBD" w14:paraId="1893DFFB" w14:textId="77777777" w:rsidTr="006620C9">
        <w:tc>
          <w:tcPr>
            <w:tcW w:w="673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E80BBD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52" w:type="pct"/>
          </w:tcPr>
          <w:p w14:paraId="0FDF1979" w14:textId="77777777" w:rsidR="00A66BE8" w:rsidRPr="00E80BB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74" w:type="pct"/>
          </w:tcPr>
          <w:p w14:paraId="7CE0F9A4" w14:textId="77777777" w:rsidR="00A66BE8" w:rsidRPr="00E80BB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673" w:type="pct"/>
          </w:tcPr>
          <w:p w14:paraId="5DD5FBBE" w14:textId="77777777" w:rsidR="00A66BE8" w:rsidRPr="00E80BB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673" w:type="pct"/>
          </w:tcPr>
          <w:p w14:paraId="752788E7" w14:textId="77777777" w:rsidR="00A66BE8" w:rsidRPr="00E80BB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673" w:type="pct"/>
          </w:tcPr>
          <w:p w14:paraId="08BC00CE" w14:textId="77777777" w:rsidR="00A66BE8" w:rsidRPr="00E80BB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82" w:type="pct"/>
          </w:tcPr>
          <w:p w14:paraId="2F778E1E" w14:textId="77777777" w:rsidR="00A66BE8" w:rsidRPr="00E80BBD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Level 6</w:t>
            </w:r>
          </w:p>
        </w:tc>
      </w:tr>
      <w:tr w:rsidR="006620C9" w:rsidRPr="00E80BBD" w14:paraId="176C2680" w14:textId="77777777" w:rsidTr="006620C9">
        <w:tc>
          <w:tcPr>
            <w:tcW w:w="673" w:type="pct"/>
            <w:vMerge/>
          </w:tcPr>
          <w:p w14:paraId="3609299E" w14:textId="77777777" w:rsidR="006620C9" w:rsidRPr="00E80BBD" w:rsidRDefault="006620C9" w:rsidP="006620C9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52" w:type="pct"/>
          </w:tcPr>
          <w:p w14:paraId="188E6A71" w14:textId="1F0C07BE" w:rsidR="006620C9" w:rsidRPr="00E80BBD" w:rsidRDefault="006620C9" w:rsidP="006620C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F651D">
              <w:t>ECC-PPR-1017-1.1</w:t>
            </w:r>
          </w:p>
        </w:tc>
        <w:tc>
          <w:tcPr>
            <w:tcW w:w="774" w:type="pct"/>
          </w:tcPr>
          <w:p w14:paraId="2A9634F0" w14:textId="11F9E700" w:rsidR="006620C9" w:rsidRPr="00E80BBD" w:rsidRDefault="006620C9" w:rsidP="006620C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F651D">
              <w:t>ECC-PPR-2017-1.1</w:t>
            </w:r>
          </w:p>
        </w:tc>
        <w:tc>
          <w:tcPr>
            <w:tcW w:w="673" w:type="pct"/>
          </w:tcPr>
          <w:p w14:paraId="5F79A464" w14:textId="4862B0BB" w:rsidR="006620C9" w:rsidRPr="00E80BBD" w:rsidRDefault="006620C9" w:rsidP="006620C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F651D">
              <w:t>ECC-PPR-3017-1.1</w:t>
            </w:r>
          </w:p>
        </w:tc>
        <w:tc>
          <w:tcPr>
            <w:tcW w:w="673" w:type="pct"/>
          </w:tcPr>
          <w:p w14:paraId="58A47BED" w14:textId="0D559BEA" w:rsidR="006620C9" w:rsidRPr="00E80BBD" w:rsidRDefault="006620C9" w:rsidP="006620C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F651D">
              <w:t>ECC-PPR-4017-1.1</w:t>
            </w:r>
          </w:p>
        </w:tc>
        <w:tc>
          <w:tcPr>
            <w:tcW w:w="673" w:type="pct"/>
          </w:tcPr>
          <w:p w14:paraId="393306A5" w14:textId="62121AE8" w:rsidR="006620C9" w:rsidRPr="00E80BBD" w:rsidRDefault="006620C9" w:rsidP="006620C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F651D">
              <w:t>ECC-PPR-5017-1.1</w:t>
            </w:r>
          </w:p>
        </w:tc>
        <w:tc>
          <w:tcPr>
            <w:tcW w:w="782" w:type="pct"/>
          </w:tcPr>
          <w:p w14:paraId="7592AFB8" w14:textId="55A98857" w:rsidR="006620C9" w:rsidRPr="00E80BBD" w:rsidRDefault="006620C9" w:rsidP="006620C9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F651D">
              <w:t>ECC-PPR-6017-1.1</w:t>
            </w:r>
          </w:p>
        </w:tc>
      </w:tr>
      <w:tr w:rsidR="003C3DD5" w:rsidRPr="00E80BBD" w14:paraId="5E542B85" w14:textId="77777777" w:rsidTr="006620C9">
        <w:trPr>
          <w:trHeight w:val="3788"/>
        </w:trPr>
        <w:tc>
          <w:tcPr>
            <w:tcW w:w="673" w:type="pct"/>
            <w:vMerge/>
          </w:tcPr>
          <w:p w14:paraId="7C0453CE" w14:textId="77777777" w:rsidR="00822ED1" w:rsidRPr="00E80BBD" w:rsidRDefault="00822ED1" w:rsidP="00822ED1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52" w:type="pct"/>
            <w:shd w:val="clear" w:color="auto" w:fill="auto"/>
          </w:tcPr>
          <w:p w14:paraId="4D100BCF" w14:textId="44034126" w:rsidR="00822ED1" w:rsidRPr="000A7368" w:rsidRDefault="00910A80" w:rsidP="5747E8DE">
            <w:pPr>
              <w:spacing w:line="276" w:lineRule="auto"/>
              <w:rPr>
                <w:rFonts w:cs="Arial"/>
                <w:sz w:val="22"/>
              </w:rPr>
            </w:pPr>
            <w:r w:rsidRPr="000A7368">
              <w:rPr>
                <w:rFonts w:cs="Arial"/>
                <w:sz w:val="22"/>
              </w:rPr>
              <w:t xml:space="preserve">Comply with </w:t>
            </w:r>
            <w:r w:rsidR="00583074" w:rsidRPr="000A7368">
              <w:rPr>
                <w:rFonts w:cs="Arial"/>
                <w:sz w:val="22"/>
              </w:rPr>
              <w:t>the principles of diversity and inclusion</w:t>
            </w:r>
            <w:r w:rsidR="00924E14" w:rsidRPr="000A7368">
              <w:rPr>
                <w:rFonts w:cs="Arial"/>
                <w:sz w:val="22"/>
              </w:rPr>
              <w:t xml:space="preserve"> in daily interactions </w:t>
            </w:r>
            <w:r w:rsidRPr="000A7368">
              <w:rPr>
                <w:rFonts w:cs="Arial"/>
                <w:sz w:val="22"/>
              </w:rPr>
              <w:t xml:space="preserve">and conduct of activities </w:t>
            </w:r>
            <w:r w:rsidR="00924E14" w:rsidRPr="000A7368">
              <w:rPr>
                <w:rFonts w:cs="Arial"/>
                <w:sz w:val="22"/>
              </w:rPr>
              <w:t>with children</w:t>
            </w:r>
            <w:r w:rsidR="00C449FA" w:rsidRPr="000A7368">
              <w:rPr>
                <w:rFonts w:cs="Arial"/>
                <w:sz w:val="22"/>
              </w:rPr>
              <w:t>, under guidance</w:t>
            </w:r>
          </w:p>
        </w:tc>
        <w:tc>
          <w:tcPr>
            <w:tcW w:w="774" w:type="pct"/>
            <w:shd w:val="clear" w:color="auto" w:fill="auto"/>
          </w:tcPr>
          <w:p w14:paraId="7BA1D558" w14:textId="108F1663" w:rsidR="00910A80" w:rsidRPr="000A7368" w:rsidRDefault="00910A80" w:rsidP="00822ED1">
            <w:pPr>
              <w:spacing w:line="276" w:lineRule="auto"/>
              <w:rPr>
                <w:rFonts w:cs="Arial"/>
                <w:sz w:val="22"/>
              </w:rPr>
            </w:pPr>
            <w:r w:rsidRPr="000A7368">
              <w:rPr>
                <w:rFonts w:cs="Arial"/>
                <w:sz w:val="22"/>
              </w:rPr>
              <w:t xml:space="preserve">Apply principles of diversity and inclusion in interactions and implementation of activities for children </w:t>
            </w:r>
          </w:p>
        </w:tc>
        <w:tc>
          <w:tcPr>
            <w:tcW w:w="673" w:type="pct"/>
            <w:shd w:val="clear" w:color="auto" w:fill="auto"/>
          </w:tcPr>
          <w:p w14:paraId="5BE04716" w14:textId="7D551A8A" w:rsidR="00910A80" w:rsidRPr="000A7368" w:rsidRDefault="00910A80" w:rsidP="00822ED1">
            <w:pPr>
              <w:spacing w:line="276" w:lineRule="auto"/>
              <w:rPr>
                <w:rFonts w:cs="Arial"/>
                <w:sz w:val="22"/>
              </w:rPr>
            </w:pPr>
            <w:r w:rsidRPr="000A7368">
              <w:rPr>
                <w:rFonts w:cs="Arial"/>
                <w:sz w:val="22"/>
              </w:rPr>
              <w:t>Mentor educators to apply principles of diversity and inclusion in the interactions and activities for children</w:t>
            </w:r>
          </w:p>
          <w:p w14:paraId="0A82864F" w14:textId="544663AE" w:rsidR="00822ED1" w:rsidRPr="000A7368" w:rsidRDefault="00822ED1" w:rsidP="00822ED1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673" w:type="pct"/>
          </w:tcPr>
          <w:p w14:paraId="4C67498F" w14:textId="11549EE6" w:rsidR="00822ED1" w:rsidRPr="000A7368" w:rsidRDefault="004176C2" w:rsidP="1761BE61">
            <w:pPr>
              <w:spacing w:line="276" w:lineRule="auto"/>
              <w:rPr>
                <w:rFonts w:cs="Arial"/>
                <w:sz w:val="22"/>
              </w:rPr>
            </w:pPr>
            <w:r w:rsidRPr="000A7368">
              <w:rPr>
                <w:rFonts w:cs="Arial"/>
                <w:sz w:val="22"/>
              </w:rPr>
              <w:t>Promote the importance and integration of diversity and inclusion in</w:t>
            </w:r>
            <w:r w:rsidR="1B2791E5" w:rsidRPr="000A7368">
              <w:rPr>
                <w:rFonts w:cs="Arial"/>
                <w:sz w:val="22"/>
              </w:rPr>
              <w:t xml:space="preserve"> the interactions, design and conduct of programmes and activities for children within the </w:t>
            </w:r>
            <w:r w:rsidR="00DB7948" w:rsidRPr="000A7368">
              <w:rPr>
                <w:rFonts w:cs="Arial"/>
                <w:sz w:val="22"/>
              </w:rPr>
              <w:t>C</w:t>
            </w:r>
            <w:r w:rsidR="1B2791E5" w:rsidRPr="000A7368">
              <w:rPr>
                <w:rFonts w:cs="Arial"/>
                <w:sz w:val="22"/>
              </w:rPr>
              <w:t xml:space="preserve">entre </w:t>
            </w:r>
            <w:r w:rsidR="004835DF" w:rsidRPr="000A7368">
              <w:rPr>
                <w:rFonts w:cs="Arial"/>
                <w:sz w:val="22"/>
              </w:rPr>
              <w:t>through guiding and evaluating developmentally appropriate child supervision strategies and guidance techniques to cater to children’s diverse needs</w:t>
            </w:r>
          </w:p>
        </w:tc>
        <w:tc>
          <w:tcPr>
            <w:tcW w:w="673" w:type="pct"/>
          </w:tcPr>
          <w:p w14:paraId="317DCA04" w14:textId="151F782B" w:rsidR="00822ED1" w:rsidRPr="000A7368" w:rsidRDefault="002A2673" w:rsidP="3CD8A120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Engender</w:t>
            </w:r>
            <w:r w:rsidR="7FD8369D" w:rsidRPr="000A7368">
              <w:rPr>
                <w:rFonts w:cs="Arial"/>
                <w:sz w:val="22"/>
              </w:rPr>
              <w:t xml:space="preserve"> a culture of diversity and inclusion in the </w:t>
            </w:r>
            <w:r w:rsidR="00DB7948" w:rsidRPr="000A7368">
              <w:rPr>
                <w:rFonts w:cs="Arial"/>
                <w:sz w:val="22"/>
              </w:rPr>
              <w:t>C</w:t>
            </w:r>
            <w:r w:rsidR="7FD8369D" w:rsidRPr="000A7368">
              <w:rPr>
                <w:rFonts w:cs="Arial"/>
                <w:sz w:val="22"/>
              </w:rPr>
              <w:t>entre through curriculum leadership, staff training and partnerships with stakeholders</w:t>
            </w:r>
          </w:p>
        </w:tc>
        <w:tc>
          <w:tcPr>
            <w:tcW w:w="782" w:type="pct"/>
            <w:shd w:val="clear" w:color="auto" w:fill="auto"/>
          </w:tcPr>
          <w:p w14:paraId="2DEF118D" w14:textId="240C4005" w:rsidR="00822ED1" w:rsidRPr="000A7368" w:rsidRDefault="002A2673" w:rsidP="1761BE61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Review</w:t>
            </w:r>
            <w:r w:rsidR="31CC0451" w:rsidRPr="000A7368">
              <w:rPr>
                <w:rFonts w:cs="Arial"/>
                <w:sz w:val="22"/>
              </w:rPr>
              <w:t xml:space="preserve"> </w:t>
            </w:r>
            <w:r w:rsidR="00910A80" w:rsidRPr="000A7368">
              <w:rPr>
                <w:rFonts w:cs="Arial"/>
                <w:sz w:val="22"/>
              </w:rPr>
              <w:t>structures</w:t>
            </w:r>
            <w:r w:rsidR="56EBF96A" w:rsidRPr="000A7368">
              <w:rPr>
                <w:rFonts w:cs="Arial"/>
                <w:sz w:val="22"/>
              </w:rPr>
              <w:t>,</w:t>
            </w:r>
            <w:r w:rsidR="00910A80" w:rsidRPr="000A7368">
              <w:rPr>
                <w:rFonts w:cs="Arial"/>
                <w:sz w:val="22"/>
              </w:rPr>
              <w:t xml:space="preserve"> processes and</w:t>
            </w:r>
            <w:r w:rsidR="1005D8D6" w:rsidRPr="000A7368">
              <w:rPr>
                <w:rFonts w:cs="Arial"/>
                <w:sz w:val="22"/>
              </w:rPr>
              <w:t xml:space="preserve"> approaches and </w:t>
            </w:r>
            <w:r w:rsidR="00910A80" w:rsidRPr="000A7368">
              <w:rPr>
                <w:rFonts w:cs="Arial"/>
                <w:sz w:val="22"/>
              </w:rPr>
              <w:t xml:space="preserve">provide relevant teacher training </w:t>
            </w:r>
            <w:r w:rsidR="635ACB40" w:rsidRPr="000A7368">
              <w:rPr>
                <w:rFonts w:cs="Arial"/>
                <w:sz w:val="22"/>
              </w:rPr>
              <w:t>to enable diversity and inclusion in children’s learning, interaction and activities</w:t>
            </w:r>
          </w:p>
          <w:p w14:paraId="41BBD7D7" w14:textId="19A567C4" w:rsidR="00822ED1" w:rsidRPr="000A7368" w:rsidRDefault="00822ED1" w:rsidP="1761BE61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3C3DD5" w:rsidRPr="00E80BBD" w14:paraId="33C232AF" w14:textId="77777777" w:rsidTr="006620C9">
        <w:tc>
          <w:tcPr>
            <w:tcW w:w="673" w:type="pct"/>
            <w:shd w:val="clear" w:color="auto" w:fill="D9D9D9" w:themeFill="background1" w:themeFillShade="D9"/>
          </w:tcPr>
          <w:p w14:paraId="5E16740B" w14:textId="77777777" w:rsidR="00822ED1" w:rsidRPr="00E80BBD" w:rsidRDefault="00822ED1" w:rsidP="00822ED1">
            <w:pPr>
              <w:spacing w:line="276" w:lineRule="auto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52" w:type="pct"/>
            <w:shd w:val="clear" w:color="auto" w:fill="auto"/>
          </w:tcPr>
          <w:p w14:paraId="55F1D0D7" w14:textId="77777777" w:rsidR="00822ED1" w:rsidRPr="00E80BBD" w:rsidRDefault="00583074" w:rsidP="00DD5C7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Centre’s practices and principles for diversity and inclusion</w:t>
            </w:r>
          </w:p>
          <w:p w14:paraId="45D72CAA" w14:textId="0B89105A" w:rsidR="00824C8F" w:rsidRPr="00E80BBD" w:rsidRDefault="00583074" w:rsidP="00583074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Social, cultural and linguistic diversity of children</w:t>
            </w:r>
          </w:p>
          <w:p w14:paraId="7BB16029" w14:textId="7CE6DD72" w:rsidR="00583074" w:rsidRPr="00E80BBD" w:rsidRDefault="2093FD1F" w:rsidP="3CD8A12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>Strategies to promote p</w:t>
            </w:r>
            <w:r w:rsidR="00583074" w:rsidRPr="3CD8A120">
              <w:rPr>
                <w:rFonts w:cs="Arial"/>
                <w:sz w:val="22"/>
              </w:rPr>
              <w:t>ositive interactions</w:t>
            </w:r>
            <w:r w:rsidR="00B87A28">
              <w:rPr>
                <w:rFonts w:cs="Arial"/>
                <w:sz w:val="22"/>
              </w:rPr>
              <w:t xml:space="preserve"> </w:t>
            </w:r>
            <w:r w:rsidR="00583074" w:rsidRPr="3CD8A120">
              <w:rPr>
                <w:rFonts w:cs="Arial"/>
                <w:sz w:val="22"/>
              </w:rPr>
              <w:t>among children of different social, cultural and linguistic diversity</w:t>
            </w:r>
          </w:p>
          <w:p w14:paraId="12520F8D" w14:textId="2605432C" w:rsidR="00583074" w:rsidRPr="00E80BBD" w:rsidRDefault="4FC3B905" w:rsidP="3CD8A12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Children’s developmental milestones </w:t>
            </w:r>
          </w:p>
          <w:p w14:paraId="1E6EA4F6" w14:textId="44B8D912" w:rsidR="00583074" w:rsidRPr="00E80BBD" w:rsidRDefault="4FC3B905" w:rsidP="3CD8A12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Characteristics of developmental and learning needs </w:t>
            </w:r>
          </w:p>
        </w:tc>
        <w:tc>
          <w:tcPr>
            <w:tcW w:w="774" w:type="pct"/>
            <w:shd w:val="clear" w:color="auto" w:fill="auto"/>
          </w:tcPr>
          <w:p w14:paraId="3CDBD8AB" w14:textId="3729CC6D" w:rsidR="4FC3B905" w:rsidRDefault="4FC3B905" w:rsidP="3CD8A1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Definition of diversity and inclusion in the context of early childhood </w:t>
            </w:r>
          </w:p>
          <w:p w14:paraId="176122D7" w14:textId="3CBE0F2B" w:rsidR="007776B2" w:rsidRPr="00E80BBD" w:rsidRDefault="007776B2" w:rsidP="3CD8A1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>Centre’s practices and principles for diversity and inclusion</w:t>
            </w:r>
            <w:r w:rsidR="00924E14" w:rsidRPr="3CD8A120">
              <w:rPr>
                <w:rFonts w:cs="Arial"/>
                <w:sz w:val="22"/>
              </w:rPr>
              <w:t xml:space="preserve"> to cater to diverse needs of children</w:t>
            </w:r>
            <w:r w:rsidRPr="3CD8A120">
              <w:rPr>
                <w:rFonts w:cs="Arial"/>
                <w:sz w:val="22"/>
              </w:rPr>
              <w:t xml:space="preserve"> </w:t>
            </w:r>
          </w:p>
          <w:p w14:paraId="19363074" w14:textId="7866F676" w:rsidR="04D5D92E" w:rsidRDefault="04D5D92E" w:rsidP="3CD8A1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Characteristics of developmental and learning needs </w:t>
            </w:r>
          </w:p>
          <w:p w14:paraId="3AB6719E" w14:textId="526F8C3C" w:rsidR="00822ED1" w:rsidRPr="00E80BBD" w:rsidRDefault="007776B2" w:rsidP="3CD8A1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>Methods of interactions with children of different</w:t>
            </w:r>
            <w:r w:rsidR="0E7A92ED" w:rsidRPr="3CD8A120">
              <w:rPr>
                <w:rFonts w:cs="Arial"/>
                <w:sz w:val="22"/>
              </w:rPr>
              <w:t xml:space="preserve"> development conditions,</w:t>
            </w:r>
            <w:r w:rsidRPr="3CD8A120">
              <w:rPr>
                <w:rFonts w:cs="Arial"/>
                <w:sz w:val="22"/>
              </w:rPr>
              <w:t xml:space="preserve"> social, cultural and</w:t>
            </w:r>
            <w:r w:rsidR="00396261" w:rsidRPr="3CD8A120">
              <w:rPr>
                <w:rFonts w:cs="Arial"/>
                <w:sz w:val="22"/>
              </w:rPr>
              <w:t xml:space="preserve"> </w:t>
            </w:r>
            <w:r w:rsidRPr="3CD8A120">
              <w:rPr>
                <w:rFonts w:cs="Arial"/>
                <w:sz w:val="22"/>
              </w:rPr>
              <w:t>linguistic diversity</w:t>
            </w:r>
          </w:p>
          <w:p w14:paraId="15BB387A" w14:textId="767C44DA" w:rsidR="00824C8F" w:rsidRPr="00E80BBD" w:rsidRDefault="00824C8F" w:rsidP="3CD8A120">
            <w:pPr>
              <w:pStyle w:val="ListParagraph"/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673" w:type="pct"/>
            <w:shd w:val="clear" w:color="auto" w:fill="auto"/>
          </w:tcPr>
          <w:p w14:paraId="05543811" w14:textId="39B61149" w:rsidR="00822ED1" w:rsidRPr="00E80BBD" w:rsidRDefault="009402FA" w:rsidP="3CD8A1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eastAsia="Arial" w:cs="Arial"/>
                <w:sz w:val="22"/>
              </w:rPr>
            </w:pPr>
            <w:r w:rsidRPr="3CD8A120">
              <w:rPr>
                <w:rFonts w:cs="Arial"/>
                <w:sz w:val="22"/>
              </w:rPr>
              <w:t>Impact of children’s</w:t>
            </w:r>
            <w:r w:rsidR="7C360EF0" w:rsidRPr="3CD8A120">
              <w:rPr>
                <w:rFonts w:cs="Arial"/>
                <w:sz w:val="22"/>
              </w:rPr>
              <w:t xml:space="preserve"> developmental conditions,</w:t>
            </w:r>
            <w:r w:rsidRPr="3CD8A120">
              <w:rPr>
                <w:rFonts w:cs="Arial"/>
                <w:sz w:val="22"/>
              </w:rPr>
              <w:t xml:space="preserve"> social, cultural and linguistic diversity on their learning abilities</w:t>
            </w:r>
            <w:r w:rsidR="003950C6" w:rsidRPr="3CD8A120">
              <w:rPr>
                <w:rFonts w:cs="Arial"/>
                <w:sz w:val="22"/>
              </w:rPr>
              <w:t xml:space="preserve"> and wellbeing</w:t>
            </w:r>
            <w:r w:rsidRPr="3CD8A120">
              <w:rPr>
                <w:rFonts w:cs="Arial"/>
                <w:sz w:val="22"/>
              </w:rPr>
              <w:t xml:space="preserve"> </w:t>
            </w:r>
          </w:p>
          <w:p w14:paraId="4389759D" w14:textId="79049538" w:rsidR="009402FA" w:rsidRPr="00E80BBD" w:rsidRDefault="009402FA" w:rsidP="004C0B8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Range of </w:t>
            </w:r>
            <w:r w:rsidR="00100C9B" w:rsidRPr="00E80BBD">
              <w:rPr>
                <w:rFonts w:cs="Arial"/>
                <w:sz w:val="22"/>
              </w:rPr>
              <w:t xml:space="preserve">childhood </w:t>
            </w:r>
            <w:r w:rsidRPr="00E80BBD">
              <w:rPr>
                <w:rFonts w:cs="Arial"/>
                <w:sz w:val="22"/>
              </w:rPr>
              <w:t xml:space="preserve">diversity and inclusion issues </w:t>
            </w:r>
          </w:p>
          <w:p w14:paraId="2E04DD1F" w14:textId="6EABF62C" w:rsidR="004C0B8C" w:rsidRPr="00E80BBD" w:rsidRDefault="004C0B8C" w:rsidP="004C0B8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Differentiated instruction and assessment methods</w:t>
            </w:r>
          </w:p>
          <w:p w14:paraId="55BFC8F1" w14:textId="18332E63" w:rsidR="009402FA" w:rsidRPr="00E80BBD" w:rsidRDefault="009402FA" w:rsidP="004C0B8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Policies and procedures to deal with discriminatory behaviours  </w:t>
            </w:r>
          </w:p>
        </w:tc>
        <w:tc>
          <w:tcPr>
            <w:tcW w:w="673" w:type="pct"/>
          </w:tcPr>
          <w:p w14:paraId="0A150439" w14:textId="7AC4902C" w:rsidR="003950C6" w:rsidRPr="00E80BBD" w:rsidRDefault="00CC1609" w:rsidP="003950C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Centre’s </w:t>
            </w:r>
            <w:r w:rsidR="00BB7ADE" w:rsidRPr="00E80BBD">
              <w:rPr>
                <w:rFonts w:cs="Arial"/>
                <w:sz w:val="22"/>
              </w:rPr>
              <w:t>c</w:t>
            </w:r>
            <w:r w:rsidRPr="00E80BBD">
              <w:rPr>
                <w:rFonts w:cs="Arial"/>
                <w:sz w:val="22"/>
              </w:rPr>
              <w:t>urriculum frameworks and learning programmes</w:t>
            </w:r>
          </w:p>
          <w:p w14:paraId="2CCA11D5" w14:textId="3865435F" w:rsidR="00CC1609" w:rsidRPr="00E80BBD" w:rsidRDefault="002E742C" w:rsidP="003950C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Range of</w:t>
            </w:r>
            <w:r w:rsidR="003950C6" w:rsidRPr="00E80BBD">
              <w:rPr>
                <w:rFonts w:cs="Arial"/>
                <w:sz w:val="22"/>
              </w:rPr>
              <w:t xml:space="preserve"> teaching methods</w:t>
            </w:r>
          </w:p>
          <w:p w14:paraId="288175FB" w14:textId="1EE83A93" w:rsidR="003950C6" w:rsidRPr="00E80BBD" w:rsidRDefault="003950C6" w:rsidP="003950C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Organisational practices</w:t>
            </w:r>
            <w:r w:rsidR="00DB0604" w:rsidRPr="00E80BBD">
              <w:rPr>
                <w:rFonts w:cs="Arial"/>
                <w:sz w:val="22"/>
              </w:rPr>
              <w:t xml:space="preserve"> in diversity</w:t>
            </w:r>
            <w:r w:rsidRPr="00E80BBD">
              <w:rPr>
                <w:rFonts w:cs="Arial"/>
                <w:sz w:val="22"/>
              </w:rPr>
              <w:t>, philosophical underpinnings and applications in professional practice</w:t>
            </w:r>
          </w:p>
          <w:p w14:paraId="175E0EB5" w14:textId="63AE7C66" w:rsidR="00CC1609" w:rsidRPr="00E80BBD" w:rsidRDefault="009A039D" w:rsidP="003950C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M</w:t>
            </w:r>
            <w:r w:rsidR="00CC1609" w:rsidRPr="00E80BBD">
              <w:rPr>
                <w:rFonts w:cs="Arial"/>
                <w:sz w:val="22"/>
              </w:rPr>
              <w:t>ethods to promote diversity</w:t>
            </w:r>
            <w:r w:rsidR="003950C6" w:rsidRPr="00E80BBD">
              <w:rPr>
                <w:rFonts w:cs="Arial"/>
                <w:sz w:val="22"/>
              </w:rPr>
              <w:t xml:space="preserve"> and inclusion</w:t>
            </w:r>
          </w:p>
          <w:p w14:paraId="65FE5F4C" w14:textId="37E736C3" w:rsidR="00CC1609" w:rsidRPr="00E80BBD" w:rsidRDefault="009A039D" w:rsidP="009A039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I</w:t>
            </w:r>
            <w:r w:rsidR="00CC1609" w:rsidRPr="00E80BBD">
              <w:rPr>
                <w:rFonts w:cs="Arial"/>
                <w:sz w:val="22"/>
              </w:rPr>
              <w:t xml:space="preserve">mplications of stigma, discrimination and exclusion </w:t>
            </w:r>
          </w:p>
        </w:tc>
        <w:tc>
          <w:tcPr>
            <w:tcW w:w="673" w:type="pct"/>
          </w:tcPr>
          <w:p w14:paraId="6D877F4E" w14:textId="321001C7" w:rsidR="00513E63" w:rsidRPr="00E80BBD" w:rsidRDefault="31482F19" w:rsidP="3CD8A12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>Centre-wide i</w:t>
            </w:r>
            <w:r w:rsidR="00513E63" w:rsidRPr="3CD8A120">
              <w:rPr>
                <w:rFonts w:cs="Arial"/>
                <w:sz w:val="22"/>
              </w:rPr>
              <w:t>nclusion strategies and methods</w:t>
            </w:r>
          </w:p>
          <w:p w14:paraId="4FB321CE" w14:textId="260E8C0D" w:rsidR="00822ED1" w:rsidRPr="00E80BBD" w:rsidRDefault="212B2770" w:rsidP="3CD8A12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Centre </w:t>
            </w:r>
            <w:r w:rsidR="003950C6" w:rsidRPr="3CD8A120">
              <w:rPr>
                <w:rFonts w:cs="Arial"/>
                <w:sz w:val="22"/>
              </w:rPr>
              <w:t xml:space="preserve">processes </w:t>
            </w:r>
            <w:r w:rsidR="00513E63" w:rsidRPr="3CD8A120">
              <w:rPr>
                <w:rFonts w:cs="Arial"/>
                <w:sz w:val="22"/>
              </w:rPr>
              <w:t xml:space="preserve">that contribute to an </w:t>
            </w:r>
            <w:r w:rsidR="003950C6" w:rsidRPr="3CD8A120">
              <w:rPr>
                <w:rFonts w:cs="Arial"/>
                <w:sz w:val="22"/>
              </w:rPr>
              <w:t xml:space="preserve">inclusive </w:t>
            </w:r>
            <w:r w:rsidR="00513E63" w:rsidRPr="3CD8A120">
              <w:rPr>
                <w:rFonts w:cs="Arial"/>
                <w:sz w:val="22"/>
              </w:rPr>
              <w:t xml:space="preserve">education </w:t>
            </w:r>
          </w:p>
          <w:p w14:paraId="2256AC71" w14:textId="77600CB0" w:rsidR="00513E63" w:rsidRPr="00E80BBD" w:rsidRDefault="0552DAF2" w:rsidP="3CD8A12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>S</w:t>
            </w:r>
            <w:r w:rsidR="00513E63" w:rsidRPr="3CD8A120">
              <w:rPr>
                <w:rFonts w:cs="Arial"/>
                <w:sz w:val="22"/>
              </w:rPr>
              <w:t>upport</w:t>
            </w:r>
            <w:r w:rsidR="00BB7ADE" w:rsidRPr="3CD8A120">
              <w:rPr>
                <w:rFonts w:cs="Arial"/>
                <w:sz w:val="22"/>
              </w:rPr>
              <w:t>s</w:t>
            </w:r>
            <w:r w:rsidR="00513E63" w:rsidRPr="3CD8A120">
              <w:rPr>
                <w:rFonts w:cs="Arial"/>
                <w:sz w:val="22"/>
              </w:rPr>
              <w:t xml:space="preserve"> to </w:t>
            </w:r>
            <w:r w:rsidR="00BB7ADE" w:rsidRPr="3CD8A120">
              <w:rPr>
                <w:rFonts w:cs="Arial"/>
                <w:sz w:val="22"/>
              </w:rPr>
              <w:t xml:space="preserve">ensure </w:t>
            </w:r>
            <w:r w:rsidR="00513E63" w:rsidRPr="3CD8A120">
              <w:rPr>
                <w:rFonts w:cs="Arial"/>
                <w:sz w:val="22"/>
              </w:rPr>
              <w:t>children’s diversified backgrounds and needs are valued</w:t>
            </w:r>
          </w:p>
          <w:p w14:paraId="27DEE212" w14:textId="3C2CAB49" w:rsidR="00513E63" w:rsidRPr="00E80BBD" w:rsidRDefault="00BB7ADE" w:rsidP="00513E6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H</w:t>
            </w:r>
            <w:r w:rsidR="00513E63" w:rsidRPr="00E80BBD">
              <w:rPr>
                <w:rFonts w:cs="Arial"/>
                <w:sz w:val="22"/>
              </w:rPr>
              <w:t>ome and community</w:t>
            </w:r>
            <w:r w:rsidRPr="00E80BBD">
              <w:rPr>
                <w:rFonts w:cs="Arial"/>
                <w:sz w:val="22"/>
              </w:rPr>
              <w:t xml:space="preserve"> involvement</w:t>
            </w:r>
            <w:r w:rsidR="00513E63" w:rsidRPr="00E80BBD">
              <w:rPr>
                <w:rFonts w:cs="Arial"/>
                <w:sz w:val="22"/>
              </w:rPr>
              <w:t xml:space="preserve"> in promoting diversity and inclusion for children</w:t>
            </w:r>
          </w:p>
        </w:tc>
        <w:tc>
          <w:tcPr>
            <w:tcW w:w="782" w:type="pct"/>
            <w:shd w:val="clear" w:color="auto" w:fill="auto"/>
          </w:tcPr>
          <w:p w14:paraId="17B39F07" w14:textId="77777777" w:rsidR="00822ED1" w:rsidRPr="00E80BBD" w:rsidRDefault="007E6E99" w:rsidP="007E6E9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Trends and leading practices in promoting diversity and inclusion at a national level </w:t>
            </w:r>
          </w:p>
          <w:p w14:paraId="7790023D" w14:textId="77777777" w:rsidR="007E6E99" w:rsidRPr="00E80BBD" w:rsidRDefault="007E6E99" w:rsidP="007E6E9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National or international frameworks to promote inclusion in early childhood education</w:t>
            </w:r>
          </w:p>
          <w:p w14:paraId="2C938E2E" w14:textId="7D9D2561" w:rsidR="007E6E99" w:rsidRPr="00E80BBD" w:rsidRDefault="007E6E99" w:rsidP="00E7775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National policies and evaluation systems that support inclusion in early childhood education</w:t>
            </w:r>
          </w:p>
        </w:tc>
      </w:tr>
      <w:tr w:rsidR="003C3DD5" w:rsidRPr="00E80BBD" w14:paraId="0F9AC1B9" w14:textId="77777777" w:rsidTr="006620C9">
        <w:tc>
          <w:tcPr>
            <w:tcW w:w="673" w:type="pct"/>
            <w:shd w:val="clear" w:color="auto" w:fill="D9D9D9" w:themeFill="background1" w:themeFillShade="D9"/>
          </w:tcPr>
          <w:p w14:paraId="3C1F315A" w14:textId="77777777" w:rsidR="00822ED1" w:rsidRPr="00E80BBD" w:rsidRDefault="00822ED1" w:rsidP="00822ED1">
            <w:pPr>
              <w:spacing w:line="276" w:lineRule="auto"/>
              <w:rPr>
                <w:rFonts w:cs="Arial"/>
                <w:b/>
                <w:sz w:val="22"/>
              </w:rPr>
            </w:pPr>
            <w:r w:rsidRPr="00E80BBD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52" w:type="pct"/>
            <w:shd w:val="clear" w:color="auto" w:fill="auto"/>
          </w:tcPr>
          <w:p w14:paraId="2DDF54B7" w14:textId="1E800574" w:rsidR="00583074" w:rsidRPr="00E80BBD" w:rsidRDefault="00583074" w:rsidP="0058307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Demonstrate awareness of children’s diversified background and needs </w:t>
            </w:r>
          </w:p>
          <w:p w14:paraId="3A76D156" w14:textId="682C79C7" w:rsidR="00583074" w:rsidRPr="00E80BBD" w:rsidRDefault="00396261" w:rsidP="0058307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>Recognise</w:t>
            </w:r>
            <w:r w:rsidR="00583074" w:rsidRPr="00E80BBD">
              <w:rPr>
                <w:rFonts w:cs="Arial"/>
                <w:sz w:val="22"/>
              </w:rPr>
              <w:t xml:space="preserve"> Centre’s diversity and inclusion guidelines</w:t>
            </w:r>
          </w:p>
          <w:p w14:paraId="13B51201" w14:textId="0D48AF86" w:rsidR="00822ED1" w:rsidRPr="00E80BBD" w:rsidRDefault="00396261" w:rsidP="00DD5C7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color w:val="7030A0"/>
                <w:sz w:val="22"/>
              </w:rPr>
            </w:pPr>
            <w:r w:rsidRPr="00E80BBD">
              <w:rPr>
                <w:rFonts w:cs="Arial"/>
                <w:sz w:val="22"/>
              </w:rPr>
              <w:lastRenderedPageBreak/>
              <w:t>Recognise</w:t>
            </w:r>
            <w:r w:rsidR="00583074" w:rsidRPr="00E80BBD">
              <w:rPr>
                <w:rFonts w:cs="Arial"/>
                <w:sz w:val="22"/>
              </w:rPr>
              <w:t xml:space="preserve"> each child’s individual strength</w:t>
            </w:r>
            <w:r w:rsidR="009A78A3" w:rsidRPr="00E80BBD">
              <w:rPr>
                <w:rFonts w:cs="Arial"/>
                <w:sz w:val="22"/>
              </w:rPr>
              <w:t>s</w:t>
            </w:r>
            <w:r w:rsidR="00583074" w:rsidRPr="00E80BBD">
              <w:rPr>
                <w:rFonts w:cs="Arial"/>
                <w:sz w:val="22"/>
              </w:rPr>
              <w:t xml:space="preserve"> and needs in day-to-day interactions</w:t>
            </w:r>
          </w:p>
        </w:tc>
        <w:tc>
          <w:tcPr>
            <w:tcW w:w="774" w:type="pct"/>
            <w:shd w:val="clear" w:color="auto" w:fill="auto"/>
          </w:tcPr>
          <w:p w14:paraId="5C5A045C" w14:textId="2497E49D" w:rsidR="7A3985F9" w:rsidRDefault="7A3985F9" w:rsidP="3CD8A12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2"/>
              </w:rPr>
            </w:pPr>
            <w:r w:rsidRPr="3CD8A120">
              <w:rPr>
                <w:rFonts w:cs="Arial"/>
                <w:sz w:val="22"/>
              </w:rPr>
              <w:lastRenderedPageBreak/>
              <w:t xml:space="preserve">Apply </w:t>
            </w:r>
            <w:r w:rsidR="000B758D">
              <w:rPr>
                <w:rFonts w:cs="Arial"/>
                <w:sz w:val="22"/>
              </w:rPr>
              <w:t>C</w:t>
            </w:r>
            <w:r w:rsidRPr="3CD8A120">
              <w:rPr>
                <w:rFonts w:cs="Arial"/>
                <w:sz w:val="22"/>
              </w:rPr>
              <w:t>entre’s diversity and inclusion guidelines</w:t>
            </w:r>
          </w:p>
          <w:p w14:paraId="19ADCCE0" w14:textId="5337B2BA" w:rsidR="7A3985F9" w:rsidRDefault="004361B4" w:rsidP="3CD8A12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2"/>
              </w:rPr>
            </w:pPr>
            <w:r>
              <w:rPr>
                <w:rFonts w:cs="Arial"/>
                <w:sz w:val="22"/>
              </w:rPr>
              <w:t>I</w:t>
            </w:r>
            <w:r w:rsidR="0062106E">
              <w:rPr>
                <w:rFonts w:cs="Arial"/>
                <w:sz w:val="22"/>
              </w:rPr>
              <w:t xml:space="preserve">dentify </w:t>
            </w:r>
            <w:r w:rsidR="7A3985F9" w:rsidRPr="3CD8A120">
              <w:rPr>
                <w:rFonts w:cs="Arial"/>
                <w:sz w:val="22"/>
              </w:rPr>
              <w:t>each child’s individual strengths and needs in day-to-day interaction</w:t>
            </w:r>
          </w:p>
          <w:p w14:paraId="7E5BC246" w14:textId="7ED43550" w:rsidR="00C22457" w:rsidRPr="00E80BBD" w:rsidRDefault="00DB0604" w:rsidP="3CD8A12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lastRenderedPageBreak/>
              <w:t>Identify</w:t>
            </w:r>
            <w:r w:rsidR="00C22457" w:rsidRPr="3CD8A120">
              <w:rPr>
                <w:rFonts w:cs="Arial"/>
                <w:sz w:val="22"/>
              </w:rPr>
              <w:t xml:space="preserve"> children’s </w:t>
            </w:r>
            <w:r w:rsidR="0E9E18BB" w:rsidRPr="3CD8A120">
              <w:rPr>
                <w:rFonts w:cs="Arial"/>
                <w:sz w:val="22"/>
              </w:rPr>
              <w:t>different background</w:t>
            </w:r>
            <w:r w:rsidR="00C22457" w:rsidRPr="3CD8A120">
              <w:rPr>
                <w:rFonts w:cs="Arial"/>
                <w:sz w:val="22"/>
              </w:rPr>
              <w:t xml:space="preserve"> and needs</w:t>
            </w:r>
            <w:r w:rsidR="5DE3EAD9" w:rsidRPr="3CD8A120">
              <w:rPr>
                <w:rFonts w:cs="Arial"/>
                <w:sz w:val="22"/>
              </w:rPr>
              <w:t xml:space="preserve"> and adjust activities to take into account differences </w:t>
            </w:r>
          </w:p>
          <w:p w14:paraId="24806EB5" w14:textId="1AD0630A" w:rsidR="00FB46B0" w:rsidRPr="00E80BBD" w:rsidRDefault="009A039D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D367EA">
              <w:rPr>
                <w:rFonts w:cs="Arial"/>
                <w:sz w:val="22"/>
              </w:rPr>
              <w:t>Communicate with families to understand divers</w:t>
            </w:r>
            <w:r w:rsidR="00AD46F1">
              <w:rPr>
                <w:rFonts w:cs="Arial"/>
                <w:sz w:val="22"/>
              </w:rPr>
              <w:t>e</w:t>
            </w:r>
            <w:r w:rsidRPr="00D367EA">
              <w:rPr>
                <w:rFonts w:cs="Arial"/>
                <w:sz w:val="22"/>
              </w:rPr>
              <w:t xml:space="preserve"> backgrounds and needs o</w:t>
            </w:r>
            <w:r w:rsidR="00586847" w:rsidRPr="00D367EA">
              <w:rPr>
                <w:rFonts w:cs="Arial"/>
                <w:sz w:val="22"/>
              </w:rPr>
              <w:t>f children</w:t>
            </w:r>
          </w:p>
        </w:tc>
        <w:tc>
          <w:tcPr>
            <w:tcW w:w="673" w:type="pct"/>
            <w:shd w:val="clear" w:color="auto" w:fill="auto"/>
          </w:tcPr>
          <w:p w14:paraId="63492F29" w14:textId="7827D0E9" w:rsidR="00A73A34" w:rsidRPr="00E80BBD" w:rsidRDefault="00DB0604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lastRenderedPageBreak/>
              <w:t xml:space="preserve">Interpret </w:t>
            </w:r>
            <w:r w:rsidR="00A73A34" w:rsidRPr="00E80BBD">
              <w:rPr>
                <w:rFonts w:cs="Arial"/>
                <w:sz w:val="22"/>
              </w:rPr>
              <w:t xml:space="preserve">children’s diversified backgrounds and needs </w:t>
            </w:r>
          </w:p>
          <w:p w14:paraId="5F361F08" w14:textId="2A866951" w:rsidR="00A73A34" w:rsidRPr="00E80BBD" w:rsidRDefault="00DB0604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Associate </w:t>
            </w:r>
            <w:r w:rsidR="00A73A34" w:rsidRPr="00E80BBD">
              <w:rPr>
                <w:rFonts w:cs="Arial"/>
                <w:sz w:val="22"/>
              </w:rPr>
              <w:t xml:space="preserve">the possible issues and impacts of children’s diversified </w:t>
            </w:r>
            <w:r w:rsidR="00A73A34" w:rsidRPr="00E80BBD">
              <w:rPr>
                <w:rFonts w:cs="Arial"/>
                <w:sz w:val="22"/>
              </w:rPr>
              <w:lastRenderedPageBreak/>
              <w:t>backgrounds and needs on their learning abilities</w:t>
            </w:r>
          </w:p>
          <w:p w14:paraId="0F0EAB6B" w14:textId="31F501F7" w:rsidR="00A73A34" w:rsidRPr="00E80BBD" w:rsidRDefault="00A73A34" w:rsidP="3CD8A12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Integrate knowledge of children’s </w:t>
            </w:r>
            <w:r w:rsidR="00DB0604" w:rsidRPr="3CD8A120">
              <w:rPr>
                <w:rFonts w:cs="Arial"/>
                <w:sz w:val="22"/>
              </w:rPr>
              <w:t xml:space="preserve">diversified </w:t>
            </w:r>
            <w:r w:rsidRPr="3CD8A120">
              <w:rPr>
                <w:rFonts w:cs="Arial"/>
                <w:sz w:val="22"/>
              </w:rPr>
              <w:t xml:space="preserve">backgrounds and needs </w:t>
            </w:r>
            <w:r w:rsidR="19F41895" w:rsidRPr="3CD8A120">
              <w:rPr>
                <w:rFonts w:cs="Arial"/>
                <w:sz w:val="22"/>
              </w:rPr>
              <w:t xml:space="preserve">to adjust activities and lesson plans </w:t>
            </w:r>
          </w:p>
          <w:p w14:paraId="6785BCA1" w14:textId="446D8860" w:rsidR="00A73A34" w:rsidRPr="00E80BBD" w:rsidRDefault="00A73A34" w:rsidP="3CD8A12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Make individualised modifications or adjustments so children can participate </w:t>
            </w:r>
            <w:r w:rsidR="004C0B8C" w:rsidRPr="3CD8A120">
              <w:rPr>
                <w:rFonts w:cs="Arial"/>
                <w:sz w:val="22"/>
              </w:rPr>
              <w:t>meaningfully</w:t>
            </w:r>
            <w:r w:rsidRPr="3CD8A120">
              <w:rPr>
                <w:rFonts w:cs="Arial"/>
                <w:sz w:val="22"/>
              </w:rPr>
              <w:t xml:space="preserve"> with peers.</w:t>
            </w:r>
          </w:p>
          <w:p w14:paraId="35EDE8F9" w14:textId="1308D160" w:rsidR="2C1F777D" w:rsidRDefault="2C1F777D" w:rsidP="3CD8A12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Mentor the other educators on applying inclusion strategies and creating inclusive activities for the children </w:t>
            </w:r>
          </w:p>
          <w:p w14:paraId="64D10E8B" w14:textId="74F6A3A2" w:rsidR="00822ED1" w:rsidRPr="00C631EB" w:rsidRDefault="694D2FC0" w:rsidP="00C631E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Guide staff to embrace a variety of teaching methods to cater to the diversified background and needs of children </w:t>
            </w:r>
          </w:p>
        </w:tc>
        <w:tc>
          <w:tcPr>
            <w:tcW w:w="673" w:type="pct"/>
          </w:tcPr>
          <w:p w14:paraId="4E284A2B" w14:textId="503000DD" w:rsidR="00477C77" w:rsidRPr="00E80BBD" w:rsidRDefault="00FB46B0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lastRenderedPageBreak/>
              <w:t>Review curricula design</w:t>
            </w:r>
            <w:r w:rsidR="009A039D" w:rsidRPr="00E80BBD">
              <w:rPr>
                <w:rFonts w:cs="Arial"/>
                <w:sz w:val="22"/>
              </w:rPr>
              <w:t xml:space="preserve">, </w:t>
            </w:r>
            <w:r w:rsidRPr="00E80BBD">
              <w:rPr>
                <w:rFonts w:cs="Arial"/>
                <w:sz w:val="22"/>
              </w:rPr>
              <w:t>teaching methods</w:t>
            </w:r>
            <w:r w:rsidR="009A039D" w:rsidRPr="00E80BBD">
              <w:rPr>
                <w:rFonts w:cs="Arial"/>
                <w:sz w:val="22"/>
              </w:rPr>
              <w:t>,</w:t>
            </w:r>
            <w:r w:rsidRPr="00E80BBD">
              <w:rPr>
                <w:rFonts w:cs="Arial"/>
                <w:sz w:val="22"/>
              </w:rPr>
              <w:t xml:space="preserve"> and practices to ensure it reflects inclusion and diversity </w:t>
            </w:r>
          </w:p>
          <w:p w14:paraId="6EF793EC" w14:textId="77777777" w:rsidR="00FB46B0" w:rsidRPr="00E80BBD" w:rsidRDefault="00FB46B0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lastRenderedPageBreak/>
              <w:t>Guide staff to embrace a variety of teaching methods to cater to the diversified background and needs of children</w:t>
            </w:r>
          </w:p>
          <w:p w14:paraId="31971CB5" w14:textId="5C9E047C" w:rsidR="00FB46B0" w:rsidRPr="00E80BBD" w:rsidRDefault="00FB46B0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Address any discrepancies in </w:t>
            </w:r>
            <w:r w:rsidR="00CC1609" w:rsidRPr="00E80BBD">
              <w:rPr>
                <w:rFonts w:cs="Arial"/>
                <w:sz w:val="22"/>
              </w:rPr>
              <w:t xml:space="preserve">diversity and inclusion by </w:t>
            </w:r>
            <w:r w:rsidRPr="00E80BBD">
              <w:rPr>
                <w:rFonts w:cs="Arial"/>
                <w:sz w:val="22"/>
              </w:rPr>
              <w:t xml:space="preserve">making changes to learning programmes and teaching methods </w:t>
            </w:r>
          </w:p>
          <w:p w14:paraId="58C94A85" w14:textId="763A376E" w:rsidR="00CC1609" w:rsidRPr="00E80BBD" w:rsidRDefault="00CC1609" w:rsidP="3CD8A12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>Monito</w:t>
            </w:r>
            <w:r w:rsidR="00954AFE" w:rsidRPr="3CD8A120">
              <w:rPr>
                <w:rFonts w:cs="Arial"/>
                <w:sz w:val="22"/>
              </w:rPr>
              <w:t>r</w:t>
            </w:r>
            <w:r w:rsidRPr="3CD8A120">
              <w:rPr>
                <w:rFonts w:cs="Arial"/>
                <w:sz w:val="22"/>
              </w:rPr>
              <w:t xml:space="preserve"> children</w:t>
            </w:r>
            <w:r w:rsidR="009A039D" w:rsidRPr="3CD8A120">
              <w:rPr>
                <w:rFonts w:cs="Arial"/>
                <w:sz w:val="22"/>
              </w:rPr>
              <w:t xml:space="preserve">’s development </w:t>
            </w:r>
            <w:r w:rsidRPr="3CD8A120">
              <w:rPr>
                <w:rFonts w:cs="Arial"/>
                <w:sz w:val="22"/>
              </w:rPr>
              <w:t xml:space="preserve">to identify any </w:t>
            </w:r>
            <w:r w:rsidR="3D57DB99" w:rsidRPr="3CD8A120">
              <w:rPr>
                <w:rFonts w:cs="Arial"/>
                <w:sz w:val="22"/>
              </w:rPr>
              <w:t xml:space="preserve">individual </w:t>
            </w:r>
            <w:r w:rsidRPr="3CD8A120">
              <w:rPr>
                <w:rFonts w:cs="Arial"/>
                <w:sz w:val="22"/>
              </w:rPr>
              <w:t xml:space="preserve">needs </w:t>
            </w:r>
          </w:p>
          <w:p w14:paraId="59D17C81" w14:textId="31ABC5AF" w:rsidR="00513E63" w:rsidRPr="00E80BBD" w:rsidRDefault="00396261" w:rsidP="00824C8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Build collaborative relationships with families and the community to understand the diversified backgrounds and needs of children </w:t>
            </w:r>
          </w:p>
        </w:tc>
        <w:tc>
          <w:tcPr>
            <w:tcW w:w="673" w:type="pct"/>
          </w:tcPr>
          <w:p w14:paraId="05B06D86" w14:textId="738758AE" w:rsidR="00822ED1" w:rsidRPr="00E80BBD" w:rsidRDefault="00513E63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lastRenderedPageBreak/>
              <w:t xml:space="preserve">Develop strategic </w:t>
            </w:r>
            <w:r w:rsidR="00E77753" w:rsidRPr="00E80BBD">
              <w:rPr>
                <w:rFonts w:cs="Arial"/>
                <w:sz w:val="22"/>
              </w:rPr>
              <w:t xml:space="preserve">plans for </w:t>
            </w:r>
            <w:r w:rsidRPr="00E80BBD">
              <w:rPr>
                <w:rFonts w:cs="Arial"/>
                <w:sz w:val="22"/>
              </w:rPr>
              <w:t xml:space="preserve">diversity and inclusion for the </w:t>
            </w:r>
            <w:r w:rsidR="00E77753" w:rsidRPr="00E80BBD">
              <w:rPr>
                <w:rFonts w:cs="Arial"/>
                <w:sz w:val="22"/>
              </w:rPr>
              <w:t>organisation</w:t>
            </w:r>
            <w:r w:rsidRPr="00E80BBD">
              <w:rPr>
                <w:rFonts w:cs="Arial"/>
                <w:sz w:val="22"/>
              </w:rPr>
              <w:t xml:space="preserve"> </w:t>
            </w:r>
          </w:p>
          <w:p w14:paraId="5BB863F1" w14:textId="0B1E2CCF" w:rsidR="00513E63" w:rsidRPr="00E80BBD" w:rsidRDefault="00513E63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Develop guiding principles for curricula and learning </w:t>
            </w:r>
            <w:r w:rsidRPr="00E80BBD">
              <w:rPr>
                <w:rFonts w:cs="Arial"/>
                <w:sz w:val="22"/>
              </w:rPr>
              <w:lastRenderedPageBreak/>
              <w:t>programmes that meet the diversified background</w:t>
            </w:r>
            <w:r w:rsidR="00E77753" w:rsidRPr="00E80BBD">
              <w:rPr>
                <w:rFonts w:cs="Arial"/>
                <w:sz w:val="22"/>
              </w:rPr>
              <w:t>s</w:t>
            </w:r>
            <w:r w:rsidRPr="00E80BBD">
              <w:rPr>
                <w:rFonts w:cs="Arial"/>
                <w:sz w:val="22"/>
              </w:rPr>
              <w:t xml:space="preserve"> and needs of children</w:t>
            </w:r>
          </w:p>
          <w:p w14:paraId="44D3A94E" w14:textId="029B4171" w:rsidR="00513E63" w:rsidRPr="00E80BBD" w:rsidRDefault="00513E63" w:rsidP="007E6E9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E80BBD">
              <w:rPr>
                <w:rFonts w:cs="Arial"/>
                <w:sz w:val="22"/>
              </w:rPr>
              <w:t xml:space="preserve">Plan and construct learning environments to </w:t>
            </w:r>
            <w:r w:rsidR="00E77753" w:rsidRPr="00E80BBD">
              <w:rPr>
                <w:rFonts w:cs="Arial"/>
                <w:sz w:val="22"/>
              </w:rPr>
              <w:t xml:space="preserve">ensure that </w:t>
            </w:r>
            <w:r w:rsidRPr="00E80BBD">
              <w:rPr>
                <w:rFonts w:cs="Arial"/>
                <w:sz w:val="22"/>
              </w:rPr>
              <w:t>the diversified background</w:t>
            </w:r>
            <w:r w:rsidR="00E77753" w:rsidRPr="00E80BBD">
              <w:rPr>
                <w:rFonts w:cs="Arial"/>
                <w:sz w:val="22"/>
              </w:rPr>
              <w:t>s</w:t>
            </w:r>
            <w:r w:rsidRPr="00E80BBD">
              <w:rPr>
                <w:rFonts w:cs="Arial"/>
                <w:sz w:val="22"/>
              </w:rPr>
              <w:t xml:space="preserve"> and needs of the children are met</w:t>
            </w:r>
          </w:p>
          <w:p w14:paraId="63C73262" w14:textId="09A7CAD5" w:rsidR="00513E63" w:rsidRPr="00E80BBD" w:rsidRDefault="00513E63" w:rsidP="3CD8A12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>Plan ongoing training</w:t>
            </w:r>
            <w:r w:rsidR="00FB1586">
              <w:rPr>
                <w:rFonts w:cs="Arial"/>
                <w:sz w:val="22"/>
              </w:rPr>
              <w:t xml:space="preserve">, </w:t>
            </w:r>
            <w:r w:rsidR="2D1EE2A0" w:rsidRPr="3CD8A120">
              <w:rPr>
                <w:rFonts w:cs="Arial"/>
                <w:sz w:val="22"/>
              </w:rPr>
              <w:t>coaching</w:t>
            </w:r>
            <w:r w:rsidR="0035611F">
              <w:rPr>
                <w:rFonts w:cs="Arial"/>
                <w:sz w:val="22"/>
              </w:rPr>
              <w:t xml:space="preserve"> and </w:t>
            </w:r>
            <w:r w:rsidR="2D1EE2A0" w:rsidRPr="3CD8A120">
              <w:rPr>
                <w:rFonts w:cs="Arial"/>
                <w:sz w:val="22"/>
              </w:rPr>
              <w:t xml:space="preserve">mentoring approaches </w:t>
            </w:r>
            <w:r w:rsidRPr="3CD8A120">
              <w:rPr>
                <w:rFonts w:cs="Arial"/>
                <w:sz w:val="22"/>
              </w:rPr>
              <w:t>for the</w:t>
            </w:r>
            <w:r w:rsidR="00E77753" w:rsidRPr="3CD8A120">
              <w:rPr>
                <w:rFonts w:cs="Arial"/>
                <w:sz w:val="22"/>
              </w:rPr>
              <w:t xml:space="preserve"> staff</w:t>
            </w:r>
            <w:r w:rsidRPr="3CD8A120">
              <w:rPr>
                <w:rFonts w:cs="Arial"/>
                <w:sz w:val="22"/>
              </w:rPr>
              <w:t xml:space="preserve"> to </w:t>
            </w:r>
            <w:r w:rsidR="00E77753" w:rsidRPr="3CD8A120">
              <w:rPr>
                <w:rFonts w:cs="Arial"/>
                <w:sz w:val="22"/>
              </w:rPr>
              <w:t xml:space="preserve">instil </w:t>
            </w:r>
            <w:r w:rsidRPr="3CD8A120">
              <w:rPr>
                <w:rFonts w:cs="Arial"/>
                <w:sz w:val="22"/>
              </w:rPr>
              <w:t xml:space="preserve">a culture of diversity and inclusion </w:t>
            </w:r>
          </w:p>
          <w:p w14:paraId="0BB91EB1" w14:textId="74F266E8" w:rsidR="00513E63" w:rsidRPr="00E80BBD" w:rsidRDefault="588E6843" w:rsidP="3CD8A12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Develop plans to engage family and community on a systematic basis to foster inclusive mindsets and attitudes </w:t>
            </w:r>
          </w:p>
        </w:tc>
        <w:tc>
          <w:tcPr>
            <w:tcW w:w="782" w:type="pct"/>
            <w:shd w:val="clear" w:color="auto" w:fill="auto"/>
          </w:tcPr>
          <w:p w14:paraId="06FC785E" w14:textId="1AFB642D" w:rsidR="007E6E99" w:rsidRPr="00E80BBD" w:rsidRDefault="007E6E99" w:rsidP="3CD8A12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lastRenderedPageBreak/>
              <w:t>Advocate a</w:t>
            </w:r>
            <w:r w:rsidR="6897992C" w:rsidRPr="3CD8A120">
              <w:rPr>
                <w:rFonts w:cs="Arial"/>
                <w:sz w:val="22"/>
              </w:rPr>
              <w:t>nd</w:t>
            </w:r>
            <w:r w:rsidRPr="3CD8A120">
              <w:rPr>
                <w:rFonts w:cs="Arial"/>
                <w:sz w:val="22"/>
              </w:rPr>
              <w:t xml:space="preserve"> promote diversity and inclusion in early childhood</w:t>
            </w:r>
            <w:r w:rsidR="55E80822" w:rsidRPr="3CD8A120">
              <w:rPr>
                <w:rFonts w:cs="Arial"/>
                <w:sz w:val="22"/>
              </w:rPr>
              <w:t xml:space="preserve"> across </w:t>
            </w:r>
            <w:r w:rsidR="008B796F">
              <w:rPr>
                <w:rFonts w:cs="Arial"/>
                <w:sz w:val="22"/>
              </w:rPr>
              <w:t>C</w:t>
            </w:r>
            <w:r w:rsidR="55E80822" w:rsidRPr="3CD8A120">
              <w:rPr>
                <w:rFonts w:cs="Arial"/>
                <w:sz w:val="22"/>
              </w:rPr>
              <w:t>entres</w:t>
            </w:r>
          </w:p>
          <w:p w14:paraId="7476BA8D" w14:textId="24A8E42F" w:rsidR="00954AFE" w:rsidRPr="00C631EB" w:rsidRDefault="00954AFE" w:rsidP="007E6E99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C631EB">
              <w:rPr>
                <w:rFonts w:cs="Arial"/>
                <w:sz w:val="22"/>
              </w:rPr>
              <w:t xml:space="preserve">Develop structures and processes for </w:t>
            </w:r>
            <w:r w:rsidR="008B796F" w:rsidRPr="00C631EB">
              <w:rPr>
                <w:rFonts w:cs="Arial"/>
                <w:sz w:val="22"/>
              </w:rPr>
              <w:t>C</w:t>
            </w:r>
            <w:r w:rsidRPr="00C631EB">
              <w:rPr>
                <w:rFonts w:cs="Arial"/>
                <w:sz w:val="22"/>
              </w:rPr>
              <w:t xml:space="preserve">entres to incorporate inclusion into </w:t>
            </w:r>
            <w:r w:rsidRPr="00C631EB">
              <w:rPr>
                <w:rFonts w:cs="Arial"/>
                <w:sz w:val="22"/>
              </w:rPr>
              <w:lastRenderedPageBreak/>
              <w:t>daily interaction and activities with children</w:t>
            </w:r>
          </w:p>
          <w:p w14:paraId="7E46A953" w14:textId="030CEEA2" w:rsidR="0027602D" w:rsidRPr="00C631EB" w:rsidRDefault="0027602D" w:rsidP="007E6E99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C631EB">
              <w:rPr>
                <w:rFonts w:cs="Arial"/>
                <w:sz w:val="22"/>
              </w:rPr>
              <w:t>Review structures and processes for Centres to incorporate inclusion into daily interaction and activities with children</w:t>
            </w:r>
          </w:p>
          <w:p w14:paraId="6F0F6ED2" w14:textId="23555AB2" w:rsidR="00954AFE" w:rsidRPr="00C631EB" w:rsidRDefault="29F2B3FB" w:rsidP="3CD8A12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C631EB">
              <w:rPr>
                <w:rFonts w:cs="Arial"/>
                <w:sz w:val="22"/>
              </w:rPr>
              <w:t>Develop training</w:t>
            </w:r>
            <w:r w:rsidR="00FB1586">
              <w:rPr>
                <w:rFonts w:cs="Arial"/>
                <w:sz w:val="22"/>
              </w:rPr>
              <w:t xml:space="preserve">, </w:t>
            </w:r>
            <w:r w:rsidRPr="00C631EB">
              <w:rPr>
                <w:rFonts w:cs="Arial"/>
                <w:sz w:val="22"/>
              </w:rPr>
              <w:t>coaching</w:t>
            </w:r>
            <w:r w:rsidR="00FB1586">
              <w:rPr>
                <w:rFonts w:cs="Arial"/>
                <w:sz w:val="22"/>
              </w:rPr>
              <w:t xml:space="preserve"> and </w:t>
            </w:r>
            <w:r w:rsidRPr="00C631EB">
              <w:rPr>
                <w:rFonts w:cs="Arial"/>
                <w:sz w:val="22"/>
              </w:rPr>
              <w:t>mentoring frameworks on inclusi</w:t>
            </w:r>
            <w:r w:rsidR="00F45F43">
              <w:rPr>
                <w:rFonts w:cs="Arial"/>
                <w:sz w:val="22"/>
              </w:rPr>
              <w:t>ve</w:t>
            </w:r>
            <w:bookmarkStart w:id="0" w:name="_GoBack"/>
            <w:bookmarkEnd w:id="0"/>
            <w:r w:rsidRPr="00C631EB">
              <w:rPr>
                <w:rFonts w:cs="Arial"/>
                <w:sz w:val="22"/>
              </w:rPr>
              <w:t xml:space="preserve"> practices for educators across the </w:t>
            </w:r>
            <w:r w:rsidR="008B796F" w:rsidRPr="00C631EB">
              <w:rPr>
                <w:rFonts w:cs="Arial"/>
                <w:sz w:val="22"/>
              </w:rPr>
              <w:t>C</w:t>
            </w:r>
            <w:r w:rsidRPr="00C631EB">
              <w:rPr>
                <w:rFonts w:cs="Arial"/>
                <w:sz w:val="22"/>
              </w:rPr>
              <w:t xml:space="preserve">entres </w:t>
            </w:r>
            <w:r w:rsidR="00954AFE" w:rsidRPr="00C631EB">
              <w:rPr>
                <w:rFonts w:cs="Arial"/>
                <w:sz w:val="22"/>
              </w:rPr>
              <w:t xml:space="preserve"> </w:t>
            </w:r>
          </w:p>
          <w:p w14:paraId="59034B9E" w14:textId="455C080C" w:rsidR="007E6E99" w:rsidRPr="00E80BBD" w:rsidRDefault="007E6E99" w:rsidP="3CD8A12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Propose improvements to diversity and inclusion </w:t>
            </w:r>
            <w:r w:rsidR="3E5746BC" w:rsidRPr="3CD8A120">
              <w:rPr>
                <w:rFonts w:cs="Arial"/>
                <w:sz w:val="22"/>
              </w:rPr>
              <w:t>policies</w:t>
            </w:r>
            <w:r w:rsidR="00E77753" w:rsidRPr="3CD8A120">
              <w:rPr>
                <w:rFonts w:cs="Arial"/>
                <w:sz w:val="22"/>
              </w:rPr>
              <w:t xml:space="preserve"> and </w:t>
            </w:r>
            <w:r w:rsidR="4439AAFE" w:rsidRPr="3CD8A120">
              <w:rPr>
                <w:rFonts w:cs="Arial"/>
                <w:sz w:val="22"/>
              </w:rPr>
              <w:t xml:space="preserve">best </w:t>
            </w:r>
            <w:r w:rsidR="00E77753" w:rsidRPr="3CD8A120">
              <w:rPr>
                <w:rFonts w:cs="Arial"/>
                <w:sz w:val="22"/>
              </w:rPr>
              <w:t xml:space="preserve">practices </w:t>
            </w:r>
            <w:r w:rsidRPr="3CD8A120">
              <w:rPr>
                <w:rFonts w:cs="Arial"/>
                <w:sz w:val="22"/>
              </w:rPr>
              <w:t>in early childhood</w:t>
            </w:r>
          </w:p>
          <w:p w14:paraId="57DB355B" w14:textId="13F574F4" w:rsidR="00822ED1" w:rsidRPr="00E80BBD" w:rsidRDefault="007E6E99" w:rsidP="3CD8A12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3CD8A120">
              <w:rPr>
                <w:rFonts w:cs="Arial"/>
                <w:sz w:val="22"/>
              </w:rPr>
              <w:t xml:space="preserve">Drive </w:t>
            </w:r>
            <w:r w:rsidR="7FB2618A" w:rsidRPr="3CD8A120">
              <w:rPr>
                <w:rFonts w:cs="Arial"/>
                <w:sz w:val="22"/>
              </w:rPr>
              <w:t xml:space="preserve">organisational </w:t>
            </w:r>
            <w:r w:rsidRPr="3CD8A120">
              <w:rPr>
                <w:rFonts w:cs="Arial"/>
                <w:sz w:val="22"/>
              </w:rPr>
              <w:t xml:space="preserve">initiatives to influence attitudes </w:t>
            </w:r>
            <w:r w:rsidR="00E77753" w:rsidRPr="3CD8A120">
              <w:rPr>
                <w:rFonts w:cs="Arial"/>
                <w:sz w:val="22"/>
              </w:rPr>
              <w:t xml:space="preserve">towards </w:t>
            </w:r>
            <w:r w:rsidRPr="3CD8A120">
              <w:rPr>
                <w:rFonts w:cs="Arial"/>
                <w:sz w:val="22"/>
              </w:rPr>
              <w:t>diversity and inclusion in early childhood</w:t>
            </w:r>
          </w:p>
        </w:tc>
      </w:tr>
    </w:tbl>
    <w:p w14:paraId="109BE14F" w14:textId="112696AF" w:rsidR="00E27AC0" w:rsidRPr="00910A80" w:rsidRDefault="00E27AC0" w:rsidP="00890A1C">
      <w:pPr>
        <w:spacing w:line="276" w:lineRule="auto"/>
        <w:rPr>
          <w:rFonts w:cs="Arial"/>
          <w:szCs w:val="24"/>
        </w:rPr>
      </w:pPr>
    </w:p>
    <w:sectPr w:rsidR="00E27AC0" w:rsidRPr="00910A80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120D9" w14:textId="77777777" w:rsidR="003C6ABF" w:rsidRDefault="003C6ABF" w:rsidP="00B105A9">
      <w:r>
        <w:separator/>
      </w:r>
    </w:p>
  </w:endnote>
  <w:endnote w:type="continuationSeparator" w:id="0">
    <w:p w14:paraId="0C9D7EB1" w14:textId="77777777" w:rsidR="003C6ABF" w:rsidRDefault="003C6ABF" w:rsidP="00B105A9">
      <w:r>
        <w:continuationSeparator/>
      </w:r>
    </w:p>
  </w:endnote>
  <w:endnote w:type="continuationNotice" w:id="1">
    <w:p w14:paraId="7DF53FC7" w14:textId="77777777" w:rsidR="003C6ABF" w:rsidRDefault="003C6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2C1B77CF" w14:textId="77777777" w:rsidR="00C73CB3" w:rsidRPr="000B3046" w:rsidRDefault="00C73CB3" w:rsidP="00C73CB3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307729C9" w:rsidR="00B105A9" w:rsidRPr="00B105A9" w:rsidRDefault="00C73CB3" w:rsidP="00C73CB3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62A3EC6D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3E6B8C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3E6B8C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A8B48" w14:textId="77777777" w:rsidR="003C6ABF" w:rsidRDefault="003C6ABF" w:rsidP="00B105A9">
      <w:r>
        <w:separator/>
      </w:r>
    </w:p>
  </w:footnote>
  <w:footnote w:type="continuationSeparator" w:id="0">
    <w:p w14:paraId="7D5B458B" w14:textId="77777777" w:rsidR="003C6ABF" w:rsidRDefault="003C6ABF" w:rsidP="00B105A9">
      <w:r>
        <w:continuationSeparator/>
      </w:r>
    </w:p>
  </w:footnote>
  <w:footnote w:type="continuationNotice" w:id="1">
    <w:p w14:paraId="441F65D0" w14:textId="77777777" w:rsidR="003C6ABF" w:rsidRDefault="003C6A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07E9A" w14:textId="6D841345" w:rsidR="00B105A9" w:rsidRPr="00B105A9" w:rsidRDefault="00D6645E" w:rsidP="00B105A9">
    <w:pPr>
      <w:pStyle w:val="Header"/>
      <w:jc w:val="center"/>
      <w:rPr>
        <w:b/>
        <w:sz w:val="22"/>
      </w:rPr>
    </w:pPr>
    <w:r w:rsidRPr="001D270F"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592DDA10" wp14:editId="6958E081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6BD6F4B8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900C2E">
      <w:rPr>
        <w:b/>
        <w:sz w:val="22"/>
      </w:rPr>
      <w:t xml:space="preserve">AND </w:t>
    </w:r>
    <w:r w:rsidRPr="00B105A9">
      <w:rPr>
        <w:b/>
        <w:sz w:val="22"/>
      </w:rPr>
      <w:t>COMPETENCIES (TSC) REFERENCE</w:t>
    </w:r>
    <w:r w:rsidR="00900C2E">
      <w:rPr>
        <w:b/>
        <w:sz w:val="22"/>
      </w:rPr>
      <w:t xml:space="preserve"> DOCUMENT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B750D"/>
    <w:multiLevelType w:val="multilevel"/>
    <w:tmpl w:val="7CB01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D725F"/>
    <w:multiLevelType w:val="hybridMultilevel"/>
    <w:tmpl w:val="8E66507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B64FF6"/>
    <w:multiLevelType w:val="hybridMultilevel"/>
    <w:tmpl w:val="3160B1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AB055F"/>
    <w:multiLevelType w:val="hybridMultilevel"/>
    <w:tmpl w:val="00BC9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B04E74"/>
    <w:multiLevelType w:val="hybridMultilevel"/>
    <w:tmpl w:val="04B25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CF56E2"/>
    <w:multiLevelType w:val="hybridMultilevel"/>
    <w:tmpl w:val="C6FE9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772C30"/>
    <w:multiLevelType w:val="hybridMultilevel"/>
    <w:tmpl w:val="F5426D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96592"/>
    <w:multiLevelType w:val="hybridMultilevel"/>
    <w:tmpl w:val="FD0C52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A9"/>
    <w:rsid w:val="000148BF"/>
    <w:rsid w:val="00021A5E"/>
    <w:rsid w:val="0002654B"/>
    <w:rsid w:val="000268CC"/>
    <w:rsid w:val="0002692C"/>
    <w:rsid w:val="0004333C"/>
    <w:rsid w:val="000511A4"/>
    <w:rsid w:val="00052619"/>
    <w:rsid w:val="00056871"/>
    <w:rsid w:val="000612B2"/>
    <w:rsid w:val="00063E95"/>
    <w:rsid w:val="000667CC"/>
    <w:rsid w:val="000717C2"/>
    <w:rsid w:val="00081F06"/>
    <w:rsid w:val="000938F8"/>
    <w:rsid w:val="000A39FE"/>
    <w:rsid w:val="000A7368"/>
    <w:rsid w:val="000B758D"/>
    <w:rsid w:val="000C3A7C"/>
    <w:rsid w:val="000C44E4"/>
    <w:rsid w:val="000D4227"/>
    <w:rsid w:val="000D55B2"/>
    <w:rsid w:val="000F4FF2"/>
    <w:rsid w:val="000F73FA"/>
    <w:rsid w:val="001004C0"/>
    <w:rsid w:val="00100C9B"/>
    <w:rsid w:val="00103F2C"/>
    <w:rsid w:val="00105657"/>
    <w:rsid w:val="001310FB"/>
    <w:rsid w:val="00134F4E"/>
    <w:rsid w:val="00140691"/>
    <w:rsid w:val="00151859"/>
    <w:rsid w:val="00161C4F"/>
    <w:rsid w:val="0017304D"/>
    <w:rsid w:val="001A1FCE"/>
    <w:rsid w:val="001B19A2"/>
    <w:rsid w:val="001B1FA5"/>
    <w:rsid w:val="001B228C"/>
    <w:rsid w:val="001B3862"/>
    <w:rsid w:val="001C3E60"/>
    <w:rsid w:val="001C6DE5"/>
    <w:rsid w:val="001C7DA8"/>
    <w:rsid w:val="00201B76"/>
    <w:rsid w:val="00210B5F"/>
    <w:rsid w:val="00217A22"/>
    <w:rsid w:val="00222FDA"/>
    <w:rsid w:val="002260E8"/>
    <w:rsid w:val="00245FFB"/>
    <w:rsid w:val="00247858"/>
    <w:rsid w:val="00255EB1"/>
    <w:rsid w:val="002604B5"/>
    <w:rsid w:val="00272C7C"/>
    <w:rsid w:val="0027602D"/>
    <w:rsid w:val="0027762E"/>
    <w:rsid w:val="002A2673"/>
    <w:rsid w:val="002A507F"/>
    <w:rsid w:val="002C52D8"/>
    <w:rsid w:val="002E2F5C"/>
    <w:rsid w:val="002E5A36"/>
    <w:rsid w:val="002E742C"/>
    <w:rsid w:val="002F6344"/>
    <w:rsid w:val="00304B49"/>
    <w:rsid w:val="00312A78"/>
    <w:rsid w:val="00323036"/>
    <w:rsid w:val="0033377B"/>
    <w:rsid w:val="0034492E"/>
    <w:rsid w:val="00346F0E"/>
    <w:rsid w:val="0035611F"/>
    <w:rsid w:val="003602BE"/>
    <w:rsid w:val="003629E1"/>
    <w:rsid w:val="003716DB"/>
    <w:rsid w:val="003805BF"/>
    <w:rsid w:val="003950C6"/>
    <w:rsid w:val="00396261"/>
    <w:rsid w:val="003B3737"/>
    <w:rsid w:val="003B5DBA"/>
    <w:rsid w:val="003C3DD5"/>
    <w:rsid w:val="003C6ABF"/>
    <w:rsid w:val="003D54ED"/>
    <w:rsid w:val="003D6C1B"/>
    <w:rsid w:val="003E57D1"/>
    <w:rsid w:val="003E6B8C"/>
    <w:rsid w:val="003F0F9F"/>
    <w:rsid w:val="003F3C64"/>
    <w:rsid w:val="00400702"/>
    <w:rsid w:val="00404079"/>
    <w:rsid w:val="004166E1"/>
    <w:rsid w:val="004176C2"/>
    <w:rsid w:val="00430F5A"/>
    <w:rsid w:val="004361B4"/>
    <w:rsid w:val="00442865"/>
    <w:rsid w:val="0044751C"/>
    <w:rsid w:val="004533A0"/>
    <w:rsid w:val="00477C77"/>
    <w:rsid w:val="004835DF"/>
    <w:rsid w:val="00491EDF"/>
    <w:rsid w:val="00493515"/>
    <w:rsid w:val="00494268"/>
    <w:rsid w:val="004B74A1"/>
    <w:rsid w:val="004C0B8C"/>
    <w:rsid w:val="004C7F46"/>
    <w:rsid w:val="004F0806"/>
    <w:rsid w:val="004F0A84"/>
    <w:rsid w:val="004F1BBD"/>
    <w:rsid w:val="004F52DC"/>
    <w:rsid w:val="00513E63"/>
    <w:rsid w:val="0052006A"/>
    <w:rsid w:val="00525F24"/>
    <w:rsid w:val="00526B57"/>
    <w:rsid w:val="00535397"/>
    <w:rsid w:val="00541EBC"/>
    <w:rsid w:val="005426F9"/>
    <w:rsid w:val="00544D34"/>
    <w:rsid w:val="00561E1D"/>
    <w:rsid w:val="0056654A"/>
    <w:rsid w:val="00575135"/>
    <w:rsid w:val="00581FE0"/>
    <w:rsid w:val="00583074"/>
    <w:rsid w:val="00586847"/>
    <w:rsid w:val="00597E51"/>
    <w:rsid w:val="005A2846"/>
    <w:rsid w:val="005C1CE7"/>
    <w:rsid w:val="005C65A2"/>
    <w:rsid w:val="005D2268"/>
    <w:rsid w:val="005D4D07"/>
    <w:rsid w:val="005F0ABB"/>
    <w:rsid w:val="00607CFD"/>
    <w:rsid w:val="0062106E"/>
    <w:rsid w:val="006210BD"/>
    <w:rsid w:val="00640FED"/>
    <w:rsid w:val="00645CC2"/>
    <w:rsid w:val="00650940"/>
    <w:rsid w:val="006616B6"/>
    <w:rsid w:val="00661E5D"/>
    <w:rsid w:val="006620C9"/>
    <w:rsid w:val="00671FDF"/>
    <w:rsid w:val="006777AA"/>
    <w:rsid w:val="00694948"/>
    <w:rsid w:val="00697FD8"/>
    <w:rsid w:val="006A025C"/>
    <w:rsid w:val="006A7B7E"/>
    <w:rsid w:val="006B03ED"/>
    <w:rsid w:val="006B2034"/>
    <w:rsid w:val="006B31AC"/>
    <w:rsid w:val="006B6A8A"/>
    <w:rsid w:val="006D1AE1"/>
    <w:rsid w:val="006D1D6D"/>
    <w:rsid w:val="006D517B"/>
    <w:rsid w:val="006D6567"/>
    <w:rsid w:val="006E337A"/>
    <w:rsid w:val="006E5131"/>
    <w:rsid w:val="0070458C"/>
    <w:rsid w:val="0071428F"/>
    <w:rsid w:val="007232E4"/>
    <w:rsid w:val="00737E29"/>
    <w:rsid w:val="00754278"/>
    <w:rsid w:val="00762D57"/>
    <w:rsid w:val="00765608"/>
    <w:rsid w:val="007705DC"/>
    <w:rsid w:val="0077415D"/>
    <w:rsid w:val="007776B2"/>
    <w:rsid w:val="00777C75"/>
    <w:rsid w:val="00784033"/>
    <w:rsid w:val="00793A72"/>
    <w:rsid w:val="007B0E28"/>
    <w:rsid w:val="007C2445"/>
    <w:rsid w:val="007C7964"/>
    <w:rsid w:val="007E3F62"/>
    <w:rsid w:val="007E6E99"/>
    <w:rsid w:val="007F51A5"/>
    <w:rsid w:val="00805363"/>
    <w:rsid w:val="008066D5"/>
    <w:rsid w:val="00812569"/>
    <w:rsid w:val="00822ED1"/>
    <w:rsid w:val="00824C8F"/>
    <w:rsid w:val="00831B3B"/>
    <w:rsid w:val="00833438"/>
    <w:rsid w:val="008370F3"/>
    <w:rsid w:val="00845AE8"/>
    <w:rsid w:val="008574EC"/>
    <w:rsid w:val="00876A5A"/>
    <w:rsid w:val="00880CB8"/>
    <w:rsid w:val="00890A1C"/>
    <w:rsid w:val="00892CA7"/>
    <w:rsid w:val="00897EED"/>
    <w:rsid w:val="008A65CE"/>
    <w:rsid w:val="008B1AE5"/>
    <w:rsid w:val="008B34EC"/>
    <w:rsid w:val="008B4E00"/>
    <w:rsid w:val="008B796F"/>
    <w:rsid w:val="008D03FF"/>
    <w:rsid w:val="008E1A2C"/>
    <w:rsid w:val="008E322C"/>
    <w:rsid w:val="008F6861"/>
    <w:rsid w:val="00900C2E"/>
    <w:rsid w:val="009023D1"/>
    <w:rsid w:val="00906E03"/>
    <w:rsid w:val="00907C80"/>
    <w:rsid w:val="00910A80"/>
    <w:rsid w:val="00924E14"/>
    <w:rsid w:val="009321F3"/>
    <w:rsid w:val="0093291A"/>
    <w:rsid w:val="009378FA"/>
    <w:rsid w:val="009402FA"/>
    <w:rsid w:val="0094332B"/>
    <w:rsid w:val="00944125"/>
    <w:rsid w:val="00952EF0"/>
    <w:rsid w:val="00954AFE"/>
    <w:rsid w:val="00992273"/>
    <w:rsid w:val="00994F04"/>
    <w:rsid w:val="009A039D"/>
    <w:rsid w:val="009A78A3"/>
    <w:rsid w:val="009B339F"/>
    <w:rsid w:val="009B5309"/>
    <w:rsid w:val="009C26A8"/>
    <w:rsid w:val="009C3D03"/>
    <w:rsid w:val="009C44E8"/>
    <w:rsid w:val="009C6B85"/>
    <w:rsid w:val="00A0663D"/>
    <w:rsid w:val="00A17027"/>
    <w:rsid w:val="00A3110F"/>
    <w:rsid w:val="00A371F8"/>
    <w:rsid w:val="00A406A6"/>
    <w:rsid w:val="00A517EE"/>
    <w:rsid w:val="00A62D41"/>
    <w:rsid w:val="00A6413E"/>
    <w:rsid w:val="00A664BF"/>
    <w:rsid w:val="00A66BE8"/>
    <w:rsid w:val="00A73A34"/>
    <w:rsid w:val="00A73EEC"/>
    <w:rsid w:val="00A74491"/>
    <w:rsid w:val="00A81C66"/>
    <w:rsid w:val="00A85AEF"/>
    <w:rsid w:val="00AA0DDB"/>
    <w:rsid w:val="00AA1368"/>
    <w:rsid w:val="00AC7117"/>
    <w:rsid w:val="00AD46F1"/>
    <w:rsid w:val="00AE24D9"/>
    <w:rsid w:val="00AF1020"/>
    <w:rsid w:val="00AF39FC"/>
    <w:rsid w:val="00AF6950"/>
    <w:rsid w:val="00B035A2"/>
    <w:rsid w:val="00B045DE"/>
    <w:rsid w:val="00B0524E"/>
    <w:rsid w:val="00B105A9"/>
    <w:rsid w:val="00B12C94"/>
    <w:rsid w:val="00B279A8"/>
    <w:rsid w:val="00B32F29"/>
    <w:rsid w:val="00B41E5B"/>
    <w:rsid w:val="00B44C76"/>
    <w:rsid w:val="00B51912"/>
    <w:rsid w:val="00B84475"/>
    <w:rsid w:val="00B87A28"/>
    <w:rsid w:val="00BB67D5"/>
    <w:rsid w:val="00BB7ADE"/>
    <w:rsid w:val="00BC0294"/>
    <w:rsid w:val="00BE13B7"/>
    <w:rsid w:val="00BE2C9D"/>
    <w:rsid w:val="00BE524F"/>
    <w:rsid w:val="00BF0D36"/>
    <w:rsid w:val="00BF1402"/>
    <w:rsid w:val="00BF3886"/>
    <w:rsid w:val="00C07B68"/>
    <w:rsid w:val="00C1353A"/>
    <w:rsid w:val="00C13729"/>
    <w:rsid w:val="00C22457"/>
    <w:rsid w:val="00C42820"/>
    <w:rsid w:val="00C449FA"/>
    <w:rsid w:val="00C56466"/>
    <w:rsid w:val="00C60FE4"/>
    <w:rsid w:val="00C631EB"/>
    <w:rsid w:val="00C73CB3"/>
    <w:rsid w:val="00C808E9"/>
    <w:rsid w:val="00C8275B"/>
    <w:rsid w:val="00C8342B"/>
    <w:rsid w:val="00C83FF9"/>
    <w:rsid w:val="00C90D16"/>
    <w:rsid w:val="00C92BD5"/>
    <w:rsid w:val="00CA276A"/>
    <w:rsid w:val="00CB415A"/>
    <w:rsid w:val="00CC1609"/>
    <w:rsid w:val="00CD06E2"/>
    <w:rsid w:val="00CD3D8C"/>
    <w:rsid w:val="00CE218A"/>
    <w:rsid w:val="00CE717C"/>
    <w:rsid w:val="00D133F1"/>
    <w:rsid w:val="00D367EA"/>
    <w:rsid w:val="00D448C0"/>
    <w:rsid w:val="00D60737"/>
    <w:rsid w:val="00D6645E"/>
    <w:rsid w:val="00D83CB0"/>
    <w:rsid w:val="00D866AD"/>
    <w:rsid w:val="00D8789D"/>
    <w:rsid w:val="00D87F58"/>
    <w:rsid w:val="00DA1334"/>
    <w:rsid w:val="00DA3A16"/>
    <w:rsid w:val="00DB0604"/>
    <w:rsid w:val="00DB26C7"/>
    <w:rsid w:val="00DB7660"/>
    <w:rsid w:val="00DB7948"/>
    <w:rsid w:val="00DD5C70"/>
    <w:rsid w:val="00DD6205"/>
    <w:rsid w:val="00DD67A1"/>
    <w:rsid w:val="00DE2831"/>
    <w:rsid w:val="00DE30FF"/>
    <w:rsid w:val="00E1615B"/>
    <w:rsid w:val="00E16288"/>
    <w:rsid w:val="00E27AC0"/>
    <w:rsid w:val="00E43C37"/>
    <w:rsid w:val="00E55CEF"/>
    <w:rsid w:val="00E57BD2"/>
    <w:rsid w:val="00E77753"/>
    <w:rsid w:val="00E80BBD"/>
    <w:rsid w:val="00E8389B"/>
    <w:rsid w:val="00E92C58"/>
    <w:rsid w:val="00E959A6"/>
    <w:rsid w:val="00E95F43"/>
    <w:rsid w:val="00EC26BB"/>
    <w:rsid w:val="00EC590A"/>
    <w:rsid w:val="00ED3D23"/>
    <w:rsid w:val="00EE2DC4"/>
    <w:rsid w:val="00F0468E"/>
    <w:rsid w:val="00F0797B"/>
    <w:rsid w:val="00F153B6"/>
    <w:rsid w:val="00F15B28"/>
    <w:rsid w:val="00F25BE1"/>
    <w:rsid w:val="00F41B54"/>
    <w:rsid w:val="00F45F43"/>
    <w:rsid w:val="00F712AC"/>
    <w:rsid w:val="00F83CC5"/>
    <w:rsid w:val="00F9170B"/>
    <w:rsid w:val="00F935A0"/>
    <w:rsid w:val="00FB05EE"/>
    <w:rsid w:val="00FB1586"/>
    <w:rsid w:val="00FB33FB"/>
    <w:rsid w:val="00FB46B0"/>
    <w:rsid w:val="00FD4905"/>
    <w:rsid w:val="00FE13B3"/>
    <w:rsid w:val="00FE5104"/>
    <w:rsid w:val="00FF090D"/>
    <w:rsid w:val="00FF25AB"/>
    <w:rsid w:val="00FF3F2A"/>
    <w:rsid w:val="00FF5EE4"/>
    <w:rsid w:val="00FF6E5A"/>
    <w:rsid w:val="013D7754"/>
    <w:rsid w:val="0318500C"/>
    <w:rsid w:val="0357BC38"/>
    <w:rsid w:val="04D5D92E"/>
    <w:rsid w:val="0552DAF2"/>
    <w:rsid w:val="055D947F"/>
    <w:rsid w:val="085E7939"/>
    <w:rsid w:val="0A3C4C2C"/>
    <w:rsid w:val="0E7A92ED"/>
    <w:rsid w:val="0E9E18BB"/>
    <w:rsid w:val="0F5B9903"/>
    <w:rsid w:val="1005D8D6"/>
    <w:rsid w:val="10926553"/>
    <w:rsid w:val="12DE30A8"/>
    <w:rsid w:val="16DDF8C3"/>
    <w:rsid w:val="1761BE61"/>
    <w:rsid w:val="194D722C"/>
    <w:rsid w:val="19CBE6AF"/>
    <w:rsid w:val="19E50F0C"/>
    <w:rsid w:val="19F41895"/>
    <w:rsid w:val="1B2791E5"/>
    <w:rsid w:val="1BDD0580"/>
    <w:rsid w:val="1D038771"/>
    <w:rsid w:val="1F79D1A5"/>
    <w:rsid w:val="2093FD1F"/>
    <w:rsid w:val="212B2770"/>
    <w:rsid w:val="21D6F894"/>
    <w:rsid w:val="266476A9"/>
    <w:rsid w:val="29F2B3FB"/>
    <w:rsid w:val="2C1F777D"/>
    <w:rsid w:val="2D1EE2A0"/>
    <w:rsid w:val="2D2198C1"/>
    <w:rsid w:val="30593983"/>
    <w:rsid w:val="31482F19"/>
    <w:rsid w:val="31CC0451"/>
    <w:rsid w:val="3411526A"/>
    <w:rsid w:val="39C56F45"/>
    <w:rsid w:val="3C76B1AE"/>
    <w:rsid w:val="3CD8A120"/>
    <w:rsid w:val="3CE3E7AA"/>
    <w:rsid w:val="3D57DB99"/>
    <w:rsid w:val="3E5746BC"/>
    <w:rsid w:val="401041E2"/>
    <w:rsid w:val="427F1A5D"/>
    <w:rsid w:val="4439AAFE"/>
    <w:rsid w:val="444225C9"/>
    <w:rsid w:val="48E65A9E"/>
    <w:rsid w:val="4B873C86"/>
    <w:rsid w:val="4C8CAA8A"/>
    <w:rsid w:val="4D0D8368"/>
    <w:rsid w:val="4D787FF7"/>
    <w:rsid w:val="4F447508"/>
    <w:rsid w:val="4FC3B905"/>
    <w:rsid w:val="509E6078"/>
    <w:rsid w:val="53581221"/>
    <w:rsid w:val="55E80822"/>
    <w:rsid w:val="56EBF96A"/>
    <w:rsid w:val="5747E8DE"/>
    <w:rsid w:val="5802A90F"/>
    <w:rsid w:val="5829E515"/>
    <w:rsid w:val="588E6843"/>
    <w:rsid w:val="5AA7E288"/>
    <w:rsid w:val="5AB32912"/>
    <w:rsid w:val="5DA9626A"/>
    <w:rsid w:val="5DDF834A"/>
    <w:rsid w:val="5DE3EAD9"/>
    <w:rsid w:val="5EB28B64"/>
    <w:rsid w:val="5F869A35"/>
    <w:rsid w:val="61CBD89A"/>
    <w:rsid w:val="635ACB40"/>
    <w:rsid w:val="651B4692"/>
    <w:rsid w:val="675225CB"/>
    <w:rsid w:val="67652FE5"/>
    <w:rsid w:val="6810209D"/>
    <w:rsid w:val="6897992C"/>
    <w:rsid w:val="691C41A4"/>
    <w:rsid w:val="694D2FC0"/>
    <w:rsid w:val="6B81DCF6"/>
    <w:rsid w:val="71275389"/>
    <w:rsid w:val="7135355C"/>
    <w:rsid w:val="745EF44B"/>
    <w:rsid w:val="76AABFA0"/>
    <w:rsid w:val="7A3985F9"/>
    <w:rsid w:val="7C2FCF86"/>
    <w:rsid w:val="7C360EF0"/>
    <w:rsid w:val="7FA99478"/>
    <w:rsid w:val="7FB2618A"/>
    <w:rsid w:val="7FD8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1392EB08-4DEB-4700-AC38-C9CF0C28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4069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B19A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19A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40691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course-code">
    <w:name w:val="course-code"/>
    <w:basedOn w:val="DefaultParagraphFont"/>
    <w:rsid w:val="00140691"/>
  </w:style>
  <w:style w:type="paragraph" w:styleId="Revision">
    <w:name w:val="Revision"/>
    <w:hidden/>
    <w:uiPriority w:val="99"/>
    <w:semiHidden/>
    <w:rsid w:val="00BB67D5"/>
  </w:style>
  <w:style w:type="paragraph" w:styleId="NormalWeb">
    <w:name w:val="Normal (Web)"/>
    <w:basedOn w:val="Normal"/>
    <w:uiPriority w:val="99"/>
    <w:unhideWhenUsed/>
    <w:rsid w:val="004F1BB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SGP29761-1906708183-12340</_dlc_DocId>
    <_dlc_DocIdUrl xmlns="b9d69e36-3af5-434a-bd7b-a979a330e155">
      <Url>https://eyapc.sharepoint.com/sites/eyimdSGP-0010887-MC/_layouts/15/DocIdRedir.aspx?ID=SGP29761-1906708183-12340</Url>
      <Description>SGP29761-1906708183-12340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2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BDBD74-3892-429F-B311-FA9291A5A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4B4DBA-F160-440C-A0F1-0820BD4432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FF96AE-591A-4B37-BE55-C341CB3582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D1C137-D49E-4674-B742-6FA93866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Tony Ong</cp:lastModifiedBy>
  <cp:revision>4</cp:revision>
  <cp:lastPrinted>2021-10-15T01:09:00Z</cp:lastPrinted>
  <dcterms:created xsi:type="dcterms:W3CDTF">2021-10-15T01:09:00Z</dcterms:created>
  <dcterms:modified xsi:type="dcterms:W3CDTF">2021-10-15T01:09:00Z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e85cd1ae-411e-4cb5-b6e1-f477fdad93ef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2021-10-11T01:45:06Z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1b0c5b73-adfe-4962-8c09-97e754495794</vt:lpwstr>
  </property>
  <property fmtid="{D5CDD505-2E9C-101B-9397-08002B2CF9AE}" pid="13" name="MSIP_Label_4f288355-fb4c-44cd-b9ca-40cfc2aee5f8_ContentBits">
    <vt:lpwstr>0</vt:lpwstr>
  </property>
</Properties>
</file>